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899"/>
        <w:gridCol w:w="16"/>
        <w:gridCol w:w="224"/>
        <w:gridCol w:w="13"/>
        <w:gridCol w:w="3707"/>
      </w:tblGrid>
      <w:tr w:rsidR="0026113B" w:rsidRPr="0024174E" w14:paraId="20ED4741" w14:textId="77777777" w:rsidTr="004E0DD4">
        <w:tc>
          <w:tcPr>
            <w:tcW w:w="3177" w:type="pct"/>
            <w:shd w:val="clear" w:color="auto" w:fill="983620" w:themeFill="accent2"/>
          </w:tcPr>
          <w:p w14:paraId="7896D3F5" w14:textId="678EBFB1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  <w:tc>
          <w:tcPr>
            <w:tcW w:w="110" w:type="pct"/>
            <w:gridSpan w:val="2"/>
          </w:tcPr>
          <w:p w14:paraId="4D4E58E3" w14:textId="77777777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  <w:tc>
          <w:tcPr>
            <w:tcW w:w="1712" w:type="pct"/>
            <w:gridSpan w:val="2"/>
            <w:shd w:val="clear" w:color="auto" w:fill="7F7F7F" w:themeFill="text1" w:themeFillTint="80"/>
          </w:tcPr>
          <w:p w14:paraId="51B4D21B" w14:textId="77777777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</w:tr>
      <w:tr w:rsidR="0026113B" w:rsidRPr="0024174E" w14:paraId="157A0030" w14:textId="77777777" w:rsidTr="00D963CF">
        <w:trPr>
          <w:trHeight w:val="793"/>
        </w:trPr>
        <w:tc>
          <w:tcPr>
            <w:tcW w:w="3177" w:type="pct"/>
            <w:vAlign w:val="bottom"/>
          </w:tcPr>
          <w:p w14:paraId="49D33C3D" w14:textId="462E1923" w:rsidR="0026113B" w:rsidRPr="0024174E" w:rsidRDefault="00504FEE" w:rsidP="00A75228">
            <w:pPr>
              <w:pStyle w:val="Title"/>
              <w:rPr>
                <w:lang w:val="nb-NO"/>
              </w:rPr>
            </w:pPr>
            <w:bookmarkStart w:id="0" w:name="_GoBack"/>
            <w:r w:rsidRPr="0024174E">
              <w:rPr>
                <w:noProof/>
                <w:sz w:val="68"/>
                <w:szCs w:val="68"/>
              </w:rPr>
              <w:drawing>
                <wp:anchor distT="0" distB="0" distL="114300" distR="114300" simplePos="0" relativeHeight="251660288" behindDoc="0" locked="0" layoutInCell="1" allowOverlap="1" wp14:anchorId="1F7F986D" wp14:editId="6FE90427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-710565</wp:posOffset>
                  </wp:positionV>
                  <wp:extent cx="2421890" cy="641985"/>
                  <wp:effectExtent l="0" t="0" r="0" b="0"/>
                  <wp:wrapNone/>
                  <wp:docPr id="3" name="Picture 3" descr="Macintosh HD:Users:ragnar:Documents:UHR:NARMA:NARMA Styringsgruppe:narm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agnar:Documents:UHR:NARMA:NARMA Styringsgruppe:narm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89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sdt>
              <w:sdtPr>
                <w:rPr>
                  <w:sz w:val="68"/>
                  <w:szCs w:val="68"/>
                  <w:lang w:val="nb-NO"/>
                </w:rPr>
                <w:alias w:val="Title"/>
                <w:tag w:val=""/>
                <w:id w:val="-841541200"/>
                <w:placeholder>
                  <w:docPart w:val="98C83D9E50BC4A45BC0AE75E482C8FF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 w:rsidR="0018052F" w:rsidRPr="0024174E">
                  <w:rPr>
                    <w:sz w:val="68"/>
                    <w:szCs w:val="68"/>
                    <w:lang w:val="nb-NO"/>
                  </w:rPr>
                  <w:t xml:space="preserve"> </w:t>
                </w:r>
                <w:r w:rsidR="00A75228">
                  <w:rPr>
                    <w:sz w:val="68"/>
                    <w:szCs w:val="68"/>
                    <w:lang w:val="nb-NO"/>
                  </w:rPr>
                  <w:t>Parallelsesjon 3</w:t>
                </w:r>
              </w:sdtContent>
            </w:sdt>
          </w:p>
        </w:tc>
        <w:tc>
          <w:tcPr>
            <w:tcW w:w="110" w:type="pct"/>
            <w:gridSpan w:val="2"/>
            <w:vAlign w:val="bottom"/>
          </w:tcPr>
          <w:p w14:paraId="47BACFC5" w14:textId="77777777" w:rsidR="0026113B" w:rsidRPr="0024174E" w:rsidRDefault="0026113B" w:rsidP="00F277E6">
            <w:pPr>
              <w:rPr>
                <w:lang w:val="nb-NO"/>
              </w:rPr>
            </w:pPr>
          </w:p>
        </w:tc>
        <w:tc>
          <w:tcPr>
            <w:tcW w:w="1712" w:type="pct"/>
            <w:gridSpan w:val="2"/>
            <w:vAlign w:val="bottom"/>
          </w:tcPr>
          <w:p w14:paraId="3564322B" w14:textId="77777777" w:rsidR="004B5996" w:rsidRDefault="004B5996" w:rsidP="000C5751">
            <w:pPr>
              <w:pStyle w:val="CourseDetails"/>
              <w:spacing w:line="240" w:lineRule="auto"/>
              <w:rPr>
                <w:b/>
                <w:lang w:val="nb-NO"/>
              </w:rPr>
            </w:pPr>
          </w:p>
          <w:p w14:paraId="6FCD0074" w14:textId="77777777" w:rsidR="00402FF0" w:rsidRPr="0024174E" w:rsidRDefault="00402FF0" w:rsidP="000C5751">
            <w:pPr>
              <w:pStyle w:val="CourseDetails"/>
              <w:spacing w:line="240" w:lineRule="auto"/>
              <w:rPr>
                <w:b/>
                <w:lang w:val="nb-NO"/>
              </w:rPr>
            </w:pPr>
            <w:r w:rsidRPr="0024174E">
              <w:rPr>
                <w:b/>
                <w:lang w:val="nb-NO"/>
              </w:rPr>
              <w:t>Norsk nettverk for forskningsadministrasjon</w:t>
            </w:r>
          </w:p>
          <w:p w14:paraId="26974D37" w14:textId="77777777" w:rsidR="00384A08" w:rsidRPr="0024174E" w:rsidRDefault="00402FF0" w:rsidP="000C5751">
            <w:pPr>
              <w:pStyle w:val="CourseDetails"/>
              <w:spacing w:line="240" w:lineRule="auto"/>
              <w:rPr>
                <w:b/>
                <w:bCs/>
                <w:lang w:val="nb-NO"/>
              </w:rPr>
            </w:pPr>
            <w:r w:rsidRPr="0024174E">
              <w:rPr>
                <w:b/>
                <w:bCs/>
                <w:lang w:val="nb-NO"/>
              </w:rPr>
              <w:t>N</w:t>
            </w:r>
            <w:r w:rsidRPr="0024174E">
              <w:rPr>
                <w:bCs/>
                <w:lang w:val="nb-NO"/>
              </w:rPr>
              <w:t>orwegian</w:t>
            </w:r>
            <w:r w:rsidRPr="0024174E">
              <w:rPr>
                <w:b/>
                <w:bCs/>
                <w:lang w:val="nb-NO"/>
              </w:rPr>
              <w:t xml:space="preserve"> A</w:t>
            </w:r>
            <w:r w:rsidRPr="0024174E">
              <w:rPr>
                <w:bCs/>
                <w:lang w:val="nb-NO"/>
              </w:rPr>
              <w:t>ssociation</w:t>
            </w:r>
            <w:r w:rsidRPr="0024174E">
              <w:rPr>
                <w:b/>
                <w:bCs/>
                <w:lang w:val="nb-NO"/>
              </w:rPr>
              <w:t xml:space="preserve"> </w:t>
            </w:r>
            <w:r w:rsidRPr="0024174E">
              <w:rPr>
                <w:bCs/>
                <w:lang w:val="nb-NO"/>
              </w:rPr>
              <w:t>for</w:t>
            </w:r>
            <w:r w:rsidRPr="0024174E">
              <w:rPr>
                <w:b/>
                <w:bCs/>
                <w:lang w:val="nb-NO"/>
              </w:rPr>
              <w:t xml:space="preserve"> R</w:t>
            </w:r>
            <w:r w:rsidRPr="0024174E">
              <w:rPr>
                <w:bCs/>
                <w:lang w:val="nb-NO"/>
              </w:rPr>
              <w:t>esearch</w:t>
            </w:r>
            <w:r w:rsidRPr="0024174E">
              <w:rPr>
                <w:b/>
                <w:bCs/>
                <w:lang w:val="nb-NO"/>
              </w:rPr>
              <w:t xml:space="preserve"> M</w:t>
            </w:r>
            <w:r w:rsidRPr="0024174E">
              <w:rPr>
                <w:bCs/>
                <w:lang w:val="nb-NO"/>
              </w:rPr>
              <w:t>anagers</w:t>
            </w:r>
            <w:r w:rsidRPr="0024174E">
              <w:rPr>
                <w:b/>
                <w:bCs/>
                <w:lang w:val="nb-NO"/>
              </w:rPr>
              <w:t xml:space="preserve"> </w:t>
            </w:r>
            <w:r w:rsidRPr="0024174E">
              <w:rPr>
                <w:bCs/>
                <w:lang w:val="nb-NO"/>
              </w:rPr>
              <w:t>and</w:t>
            </w:r>
            <w:r w:rsidRPr="0024174E">
              <w:rPr>
                <w:b/>
                <w:bCs/>
                <w:lang w:val="nb-NO"/>
              </w:rPr>
              <w:t xml:space="preserve"> A</w:t>
            </w:r>
            <w:r w:rsidRPr="0024174E">
              <w:rPr>
                <w:bCs/>
                <w:lang w:val="nb-NO"/>
              </w:rPr>
              <w:t>dministrators (</w:t>
            </w:r>
            <w:r w:rsidRPr="0024174E">
              <w:rPr>
                <w:b/>
                <w:bCs/>
                <w:lang w:val="nb-NO"/>
              </w:rPr>
              <w:t>NARMA)</w:t>
            </w:r>
          </w:p>
        </w:tc>
      </w:tr>
      <w:tr w:rsidR="0026113B" w:rsidRPr="0024174E" w14:paraId="3985C43A" w14:textId="77777777" w:rsidTr="006C7C88">
        <w:trPr>
          <w:trHeight w:val="127"/>
        </w:trPr>
        <w:tc>
          <w:tcPr>
            <w:tcW w:w="3177" w:type="pct"/>
            <w:shd w:val="clear" w:color="auto" w:fill="983620" w:themeFill="accent2"/>
          </w:tcPr>
          <w:p w14:paraId="0465F6AD" w14:textId="77777777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  <w:tc>
          <w:tcPr>
            <w:tcW w:w="110" w:type="pct"/>
            <w:gridSpan w:val="2"/>
          </w:tcPr>
          <w:p w14:paraId="56B4F807" w14:textId="77777777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  <w:tc>
          <w:tcPr>
            <w:tcW w:w="1712" w:type="pct"/>
            <w:gridSpan w:val="2"/>
            <w:shd w:val="clear" w:color="auto" w:fill="7F7F7F" w:themeFill="text1" w:themeFillTint="80"/>
          </w:tcPr>
          <w:p w14:paraId="779C12AF" w14:textId="77777777" w:rsidR="0026113B" w:rsidRPr="0024174E" w:rsidRDefault="0026113B" w:rsidP="00F277E6">
            <w:pPr>
              <w:pStyle w:val="NoSpacing"/>
              <w:rPr>
                <w:lang w:val="nb-NO"/>
              </w:rPr>
            </w:pPr>
          </w:p>
        </w:tc>
      </w:tr>
      <w:tr w:rsidR="0026113B" w:rsidRPr="0024174E" w14:paraId="61D1C5A0" w14:textId="77777777" w:rsidTr="00D963CF">
        <w:trPr>
          <w:trHeight w:val="11068"/>
        </w:trPr>
        <w:tc>
          <w:tcPr>
            <w:tcW w:w="3184" w:type="pct"/>
            <w:gridSpan w:val="2"/>
          </w:tcPr>
          <w:p w14:paraId="5BC5BA43" w14:textId="654D318A" w:rsidR="002961E0" w:rsidRPr="0024174E" w:rsidRDefault="00A75228" w:rsidP="002961E0">
            <w:pPr>
              <w:pStyle w:val="Heading1"/>
              <w:rPr>
                <w:rFonts w:asciiTheme="minorHAnsi" w:eastAsiaTheme="minorHAnsi" w:hAnsiTheme="minorHAnsi" w:cstheme="minorBidi"/>
                <w:b/>
                <w:color w:val="712818" w:themeColor="accent2" w:themeShade="BF"/>
                <w:lang w:val="nb-NO"/>
              </w:rPr>
            </w:pPr>
            <w:bookmarkStart w:id="1" w:name="_Toc261004494"/>
            <w:bookmarkStart w:id="2" w:name="_Toc261004492"/>
            <w:r w:rsidRPr="00A75228">
              <w:rPr>
                <w:rFonts w:asciiTheme="minorHAnsi" w:eastAsiaTheme="minorHAnsi" w:hAnsiTheme="minorHAnsi" w:cstheme="minorBidi"/>
                <w:b/>
                <w:color w:val="712818" w:themeColor="accent2" w:themeShade="BF"/>
                <w:lang w:val="nb-NO"/>
              </w:rPr>
              <w:t>Smart finansiering: TDI - Hvorfor og hvordan?</w:t>
            </w:r>
          </w:p>
          <w:bookmarkEnd w:id="1"/>
          <w:p w14:paraId="3725F7E8" w14:textId="77777777" w:rsidR="00A75228" w:rsidRDefault="00A75228" w:rsidP="00A75228">
            <w:pPr>
              <w:pStyle w:val="Heading1"/>
              <w:spacing w:before="0"/>
              <w:rPr>
                <w:rFonts w:asciiTheme="minorHAnsi" w:eastAsiaTheme="minorHAnsi" w:hAnsiTheme="minorHAnsi"/>
                <w:color w:val="auto"/>
                <w:sz w:val="22"/>
                <w:szCs w:val="22"/>
                <w:lang w:val="nb-NO"/>
              </w:rPr>
            </w:pPr>
          </w:p>
          <w:p w14:paraId="46A442F1" w14:textId="7934BC26" w:rsidR="00A75228" w:rsidRPr="005B6AE2" w:rsidRDefault="00A75228" w:rsidP="00A75228">
            <w:pPr>
              <w:rPr>
                <w:rFonts w:eastAsiaTheme="minorHAnsi"/>
                <w:b/>
                <w:bCs/>
                <w:color w:val="712818" w:themeColor="accent2" w:themeShade="BF"/>
                <w:sz w:val="19"/>
                <w:szCs w:val="19"/>
                <w:lang w:val="nb-NO"/>
              </w:rPr>
            </w:pPr>
            <w:r w:rsidRPr="005B6AE2">
              <w:rPr>
                <w:rFonts w:asciiTheme="majorHAnsi" w:eastAsiaTheme="majorEastAsia" w:hAnsiTheme="majorHAnsi" w:cstheme="majorBidi"/>
                <w:b/>
                <w:bCs/>
                <w:color w:val="712818" w:themeColor="accent2" w:themeShade="BF"/>
                <w:sz w:val="24"/>
                <w:szCs w:val="28"/>
                <w:lang w:val="nb-NO"/>
              </w:rPr>
              <w:t>Program</w:t>
            </w:r>
            <w:r w:rsidR="005B6AE2">
              <w:rPr>
                <w:rFonts w:asciiTheme="majorHAnsi" w:eastAsiaTheme="majorEastAsia" w:hAnsiTheme="majorHAnsi" w:cstheme="majorBidi"/>
                <w:b/>
                <w:bCs/>
                <w:color w:val="712818" w:themeColor="accent2" w:themeShade="BF"/>
                <w:sz w:val="24"/>
                <w:szCs w:val="28"/>
                <w:lang w:val="nb-NO"/>
              </w:rPr>
              <w:t xml:space="preserve"> o</w:t>
            </w:r>
            <w:r w:rsidR="005B6AE2" w:rsidRPr="005B6AE2">
              <w:rPr>
                <w:rFonts w:asciiTheme="majorHAnsi" w:eastAsiaTheme="majorEastAsia" w:hAnsiTheme="majorHAnsi" w:cstheme="majorBidi"/>
                <w:b/>
                <w:bCs/>
                <w:color w:val="712818" w:themeColor="accent2" w:themeShade="BF"/>
                <w:sz w:val="24"/>
                <w:szCs w:val="28"/>
                <w:lang w:val="nb-NO"/>
              </w:rPr>
              <w:t>nsdag 17.4</w:t>
            </w:r>
            <w:r w:rsidRPr="005B6AE2">
              <w:rPr>
                <w:rFonts w:asciiTheme="majorHAnsi" w:eastAsiaTheme="majorEastAsia" w:hAnsiTheme="majorHAnsi" w:cstheme="majorBidi"/>
                <w:b/>
                <w:bCs/>
                <w:color w:val="712818" w:themeColor="accent2" w:themeShade="BF"/>
                <w:sz w:val="24"/>
                <w:szCs w:val="28"/>
                <w:lang w:val="nb-NO"/>
              </w:rPr>
              <w:t>:</w:t>
            </w:r>
          </w:p>
          <w:p w14:paraId="3C3A7443" w14:textId="77777777" w:rsidR="00A75228" w:rsidRPr="001F41E1" w:rsidRDefault="00A75228" w:rsidP="001F41E1">
            <w:pPr>
              <w:pStyle w:val="Heading1"/>
              <w:spacing w:before="0"/>
              <w:ind w:left="601" w:hanging="601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10.45: Hvorfor TDI? Hva har vi hørt så langt, er vi enig? 10 min hva har vi hørt? (Kristine &amp; Lise innleder til gruppearbeid)</w:t>
            </w:r>
          </w:p>
          <w:p w14:paraId="298B00B0" w14:textId="3DC7214B" w:rsidR="00A75228" w:rsidRPr="001F41E1" w:rsidRDefault="00A75228" w:rsidP="00A75228">
            <w:pPr>
              <w:pStyle w:val="Heading1"/>
              <w:spacing w:before="0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11.30  Lunsj</w:t>
            </w:r>
          </w:p>
          <w:p w14:paraId="54A62B50" w14:textId="71F92285" w:rsidR="00A75228" w:rsidRPr="001F41E1" w:rsidRDefault="00A75228" w:rsidP="001F41E1">
            <w:pPr>
              <w:pStyle w:val="Heading1"/>
              <w:spacing w:before="0"/>
              <w:ind w:left="601" w:hanging="601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 xml:space="preserve">12.30 </w:t>
            </w:r>
            <w:r w:rsidR="001F41E1"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 xml:space="preserve"> </w:t>
            </w: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Hvordan TDI? Når TDI skal implementeres møter vi noen utfordringer - kort innledning (Lise og Kristine)</w:t>
            </w:r>
          </w:p>
          <w:p w14:paraId="05D891EE" w14:textId="5DB8D417" w:rsidR="00A75228" w:rsidRPr="001F41E1" w:rsidRDefault="00A75228" w:rsidP="001F41E1">
            <w:pPr>
              <w:pStyle w:val="Heading1"/>
              <w:spacing w:before="0"/>
              <w:ind w:left="601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Gruppearbeid - hvordan kan vi få til samspill ved institusjonen og god implementering?</w:t>
            </w:r>
          </w:p>
          <w:p w14:paraId="60630038" w14:textId="7DAE4478" w:rsidR="00A75228" w:rsidRPr="001F41E1" w:rsidRDefault="00A75228" w:rsidP="00A75228">
            <w:pPr>
              <w:pStyle w:val="Heading1"/>
              <w:spacing w:before="0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 xml:space="preserve">13.30 </w:t>
            </w:r>
            <w:r w:rsidR="001F41E1"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 xml:space="preserve"> </w:t>
            </w: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Kaffe</w:t>
            </w:r>
          </w:p>
          <w:p w14:paraId="510C5D5A" w14:textId="20993827" w:rsidR="00A75228" w:rsidRPr="001F41E1" w:rsidRDefault="001F41E1" w:rsidP="001F41E1">
            <w:pPr>
              <w:pStyle w:val="Heading1"/>
              <w:spacing w:before="0"/>
              <w:ind w:left="601" w:hanging="567"/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1</w:t>
            </w:r>
            <w:r w:rsidR="00A75228"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3.50 Oppsummering  plenum - ett punkt fra hver gruppe. (TDI gruppe tar med stoff til seminarene i mai/juni.) Eventuell syntetisering - NARMA</w:t>
            </w:r>
          </w:p>
          <w:p w14:paraId="68623B08" w14:textId="57B265D3" w:rsidR="00121CBB" w:rsidRPr="001F41E1" w:rsidRDefault="00A75228" w:rsidP="001F41E1">
            <w:pPr>
              <w:pStyle w:val="Heading1"/>
              <w:spacing w:before="0"/>
              <w:rPr>
                <w:rFonts w:eastAsiaTheme="minorHAnsi"/>
                <w:bCs w:val="0"/>
                <w:color w:val="auto"/>
                <w:sz w:val="24"/>
                <w:szCs w:val="24"/>
                <w:lang w:val="nb-NO"/>
              </w:rPr>
            </w:pPr>
            <w:r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 xml:space="preserve">14.15 </w:t>
            </w:r>
            <w:r w:rsidR="001F41E1" w:rsidRPr="001F41E1">
              <w:rPr>
                <w:rFonts w:asciiTheme="minorHAnsi" w:eastAsiaTheme="minorHAnsi" w:hAnsiTheme="minorHAnsi"/>
                <w:color w:val="auto"/>
                <w:sz w:val="24"/>
                <w:szCs w:val="24"/>
                <w:lang w:val="nb-NO"/>
              </w:rPr>
              <w:t>Veien videre</w:t>
            </w:r>
          </w:p>
          <w:p w14:paraId="2E00A55E" w14:textId="4EB2A2F2" w:rsidR="00FA07B7" w:rsidRPr="0024174E" w:rsidRDefault="00FA07B7" w:rsidP="00A75228">
            <w:pPr>
              <w:ind w:left="360"/>
              <w:rPr>
                <w:rFonts w:eastAsiaTheme="minorHAnsi"/>
                <w:bCs/>
                <w:color w:val="auto"/>
                <w:sz w:val="19"/>
                <w:szCs w:val="19"/>
                <w:lang w:val="nb-NO"/>
              </w:rPr>
            </w:pPr>
          </w:p>
        </w:tc>
        <w:tc>
          <w:tcPr>
            <w:tcW w:w="109" w:type="pct"/>
            <w:gridSpan w:val="2"/>
          </w:tcPr>
          <w:p w14:paraId="69D4C902" w14:textId="77777777" w:rsidR="0026113B" w:rsidRPr="0024174E" w:rsidRDefault="0026113B" w:rsidP="00F277E6">
            <w:pPr>
              <w:rPr>
                <w:lang w:val="nb-NO"/>
              </w:rPr>
            </w:pPr>
          </w:p>
        </w:tc>
        <w:tc>
          <w:tcPr>
            <w:tcW w:w="1708" w:type="pct"/>
          </w:tcPr>
          <w:p w14:paraId="233044F8" w14:textId="77777777" w:rsidR="00A666B9" w:rsidRPr="0024174E" w:rsidRDefault="00A666B9" w:rsidP="00A666B9">
            <w:pPr>
              <w:pStyle w:val="BlockText"/>
              <w:spacing w:after="60"/>
              <w:ind w:right="357"/>
              <w:rPr>
                <w:bCs/>
                <w:iCs w:val="0"/>
                <w:lang w:val="nb-NO"/>
              </w:rPr>
            </w:pPr>
          </w:p>
          <w:p w14:paraId="0DD29F82" w14:textId="5DA8B620" w:rsidR="00402FF0" w:rsidRPr="0024174E" w:rsidRDefault="003A59D3" w:rsidP="00CE103A">
            <w:pPr>
              <w:pStyle w:val="CourseDetails"/>
              <w:spacing w:after="0" w:line="240" w:lineRule="auto"/>
              <w:rPr>
                <w:b/>
                <w:lang w:val="nb-NO"/>
              </w:rPr>
            </w:pPr>
            <w:r w:rsidRPr="0024174E">
              <w:rPr>
                <w:b/>
                <w:lang w:val="nb-NO"/>
              </w:rPr>
              <w:t>Tirsdag 16.</w:t>
            </w:r>
            <w:r w:rsidR="00402FF0" w:rsidRPr="0024174E">
              <w:rPr>
                <w:b/>
                <w:lang w:val="nb-NO"/>
              </w:rPr>
              <w:t xml:space="preserve"> april</w:t>
            </w:r>
          </w:p>
          <w:p w14:paraId="28F20FBE" w14:textId="449F91B9" w:rsidR="00F62DB3" w:rsidRPr="0024174E" w:rsidRDefault="00C50EB0" w:rsidP="00CE103A">
            <w:pPr>
              <w:pStyle w:val="CourseDetails"/>
              <w:spacing w:after="0" w:line="240" w:lineRule="auto"/>
              <w:rPr>
                <w:b/>
                <w:lang w:val="nb-NO"/>
              </w:rPr>
            </w:pPr>
            <w:r w:rsidRPr="0024174E">
              <w:rPr>
                <w:b/>
                <w:lang w:val="nb-NO"/>
              </w:rPr>
              <w:t xml:space="preserve">Thon Hotel Oslo Airport, </w:t>
            </w:r>
            <w:r w:rsidR="00402FF0" w:rsidRPr="0024174E">
              <w:rPr>
                <w:b/>
                <w:lang w:val="nb-NO"/>
              </w:rPr>
              <w:t>Gardermoen</w:t>
            </w:r>
          </w:p>
          <w:p w14:paraId="3E907E8B" w14:textId="07A9EA45" w:rsidR="00F62DB3" w:rsidRPr="007A76DA" w:rsidRDefault="007A76DA" w:rsidP="00F62DB3">
            <w:pPr>
              <w:pStyle w:val="Heading2"/>
              <w:spacing w:before="240"/>
              <w:rPr>
                <w:sz w:val="24"/>
                <w:szCs w:val="24"/>
                <w:lang w:val="nb-NO"/>
              </w:rPr>
            </w:pPr>
            <w:r w:rsidRPr="007A76DA">
              <w:rPr>
                <w:sz w:val="24"/>
                <w:szCs w:val="24"/>
                <w:lang w:val="nb-NO"/>
              </w:rPr>
              <w:t xml:space="preserve">Om </w:t>
            </w:r>
            <w:r w:rsidR="00A75228">
              <w:rPr>
                <w:sz w:val="24"/>
                <w:szCs w:val="24"/>
                <w:lang w:val="nb-NO"/>
              </w:rPr>
              <w:t>parallellsesjonen</w:t>
            </w:r>
          </w:p>
          <w:p w14:paraId="11D64894" w14:textId="77777777" w:rsidR="00A75228" w:rsidRPr="00A75228" w:rsidRDefault="00A75228" w:rsidP="00A75228">
            <w:pPr>
              <w:pStyle w:val="Heading2"/>
              <w:spacing w:after="0" w:line="240" w:lineRule="auto"/>
              <w:ind w:right="357"/>
              <w:rPr>
                <w:i/>
                <w:iCs/>
                <w:color w:val="7F7F7F" w:themeColor="text1" w:themeTint="80"/>
                <w:sz w:val="18"/>
                <w:szCs w:val="18"/>
                <w:lang w:val="nb-NO"/>
              </w:rPr>
            </w:pPr>
            <w:r w:rsidRPr="00A75228">
              <w:rPr>
                <w:iCs/>
                <w:color w:val="7F7F7F" w:themeColor="text1" w:themeTint="80"/>
                <w:sz w:val="18"/>
                <w:szCs w:val="18"/>
                <w:lang w:val="nb-NO"/>
              </w:rPr>
              <w:t>Gevinster og utfordringer med TDI modellen. Hvordan kan vi få til samspill ved institusjonen og god implementering av TDI modellen? Korte innledninger om bl.a.: Hvordan redegjøre for tidsbruk? Hvordan brukes regnearket som er utarbeidet? Hva er leiested i praksis? Hvilke verktøy er utviklet og hvilken opplæring er planlagt for institusjonene?</w:t>
            </w:r>
          </w:p>
          <w:p w14:paraId="7516DA6D" w14:textId="4BA59FA2" w:rsidR="00A75228" w:rsidRDefault="00A75228" w:rsidP="00A75228">
            <w:pPr>
              <w:pStyle w:val="Heading2"/>
              <w:spacing w:after="240" w:line="240" w:lineRule="auto"/>
              <w:ind w:right="357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Gruppeansvarlige:</w:t>
            </w:r>
          </w:p>
          <w:p w14:paraId="42720A7D" w14:textId="1D036B2B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Ragnar Lie, UHR</w:t>
            </w:r>
          </w:p>
          <w:p w14:paraId="2C092D0F" w14:textId="1C5961EE" w:rsidR="00A75228" w:rsidRPr="00A75228" w:rsidRDefault="00422569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Heidi A. Espedal, UiB</w:t>
            </w:r>
          </w:p>
          <w:p w14:paraId="5D7F2DA8" w14:textId="77777777" w:rsidR="00A75228" w:rsidRDefault="00A75228" w:rsidP="00A75228">
            <w:pPr>
              <w:rPr>
                <w:sz w:val="24"/>
                <w:lang w:val="nb-NO"/>
              </w:rPr>
            </w:pPr>
          </w:p>
          <w:p w14:paraId="550B6F7B" w14:textId="31A5182D" w:rsidR="00A75228" w:rsidRPr="00A75228" w:rsidRDefault="00A75228" w:rsidP="00A75228">
            <w:r>
              <w:rPr>
                <w:sz w:val="24"/>
                <w:lang w:val="nb-NO"/>
              </w:rPr>
              <w:t>Innledere:</w:t>
            </w:r>
          </w:p>
          <w:p w14:paraId="6C0FF99D" w14:textId="77777777" w:rsidR="00311157" w:rsidRDefault="00311157" w:rsidP="00311157">
            <w:pPr>
              <w:pStyle w:val="Heading2"/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Dag 1:</w:t>
            </w:r>
          </w:p>
          <w:p w14:paraId="3BE7FE09" w14:textId="43EA6676" w:rsidR="00311157" w:rsidRPr="003E693E" w:rsidRDefault="00311157" w:rsidP="00311157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Anders Hanneborg</w:t>
            </w:r>
            <w:r w:rsidRPr="003E693E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 xml:space="preserve">, </w:t>
            </w:r>
            <w:r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divisjonsdirektør</w:t>
            </w:r>
            <w:r w:rsidR="009F09FF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,</w:t>
            </w:r>
            <w:r w:rsidR="009F09FF" w:rsidRPr="00311157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 xml:space="preserve"> Forskningsrådet</w:t>
            </w:r>
          </w:p>
          <w:p w14:paraId="098E8C80" w14:textId="43A5FE27" w:rsidR="00311157" w:rsidRPr="009F09FF" w:rsidRDefault="00311157" w:rsidP="00311157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311157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 xml:space="preserve">Eivind Hovden, </w:t>
            </w:r>
            <w:r w:rsidR="009F09FF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 xml:space="preserve">avdelingsdirektør, </w:t>
            </w:r>
            <w:r w:rsidRPr="00311157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Forskningsrådet</w:t>
            </w:r>
          </w:p>
          <w:p w14:paraId="09602E56" w14:textId="77777777" w:rsidR="001B4AD5" w:rsidRDefault="001B4AD5" w:rsidP="00A75228">
            <w:pPr>
              <w:pStyle w:val="Heading2"/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</w:p>
          <w:p w14:paraId="57598160" w14:textId="77777777" w:rsidR="00E661E8" w:rsidRPr="00E661E8" w:rsidRDefault="00311157" w:rsidP="00A75228">
            <w:pPr>
              <w:pStyle w:val="Heading2"/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E661E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Dag 2:</w:t>
            </w:r>
          </w:p>
          <w:p w14:paraId="42428F1A" w14:textId="1FC52747" w:rsidR="00A75228" w:rsidRPr="00E661E8" w:rsidRDefault="00A75228" w:rsidP="00A75228">
            <w:pPr>
              <w:pStyle w:val="Heading2"/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E661E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TDI-gruppa:</w:t>
            </w:r>
          </w:p>
          <w:p w14:paraId="59A714D8" w14:textId="0F424638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Harry Aas, UiA</w:t>
            </w:r>
          </w:p>
          <w:p w14:paraId="7C17A16F" w14:textId="7777777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Bjørn Heistad, HiNT</w:t>
            </w:r>
          </w:p>
          <w:p w14:paraId="13F36740" w14:textId="7777777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Kristine Aall S. Knudsen, UiO</w:t>
            </w:r>
          </w:p>
          <w:p w14:paraId="33C93DA4" w14:textId="7777777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Knut Sverre B. Røang, HiOA</w:t>
            </w:r>
          </w:p>
          <w:p w14:paraId="279880BF" w14:textId="7777777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Lise T. Sagdahl, NTNU</w:t>
            </w:r>
          </w:p>
          <w:p w14:paraId="39876C26" w14:textId="7777777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Anita Vigstad, UiB</w:t>
            </w:r>
          </w:p>
          <w:p w14:paraId="13294332" w14:textId="6A54C4F7" w:rsidR="00A75228" w:rsidRPr="00A75228" w:rsidRDefault="00A75228" w:rsidP="00A75228">
            <w:pPr>
              <w:pStyle w:val="Heading2"/>
              <w:numPr>
                <w:ilvl w:val="0"/>
                <w:numId w:val="16"/>
              </w:numPr>
              <w:spacing w:before="0" w:after="0" w:line="240" w:lineRule="auto"/>
              <w:ind w:right="357"/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</w:pPr>
            <w:r w:rsidRPr="00A75228">
              <w:rPr>
                <w:i/>
                <w:iCs/>
                <w:color w:val="7F7F7F" w:themeColor="text1" w:themeTint="80"/>
                <w:sz w:val="20"/>
                <w:szCs w:val="20"/>
                <w:lang w:val="nb-NO"/>
              </w:rPr>
              <w:t>Per Heitmann, UiO</w:t>
            </w:r>
          </w:p>
          <w:p w14:paraId="0F4EEC74" w14:textId="6B255261" w:rsidR="002B35CE" w:rsidRPr="00D963CF" w:rsidRDefault="002B35CE" w:rsidP="00987ACA">
            <w:pPr>
              <w:pStyle w:val="BlockText"/>
              <w:spacing w:line="240" w:lineRule="auto"/>
              <w:ind w:right="357"/>
              <w:rPr>
                <w:sz w:val="18"/>
                <w:szCs w:val="18"/>
                <w:lang w:val="nb-NO"/>
              </w:rPr>
            </w:pPr>
          </w:p>
        </w:tc>
      </w:tr>
    </w:tbl>
    <w:bookmarkEnd w:id="2"/>
    <w:p w14:paraId="5E738FD0" w14:textId="77127582" w:rsidR="00DB25D2" w:rsidRPr="0024174E" w:rsidRDefault="001D1A3F">
      <w:pPr>
        <w:rPr>
          <w:lang w:val="nb-NO"/>
        </w:rPr>
        <w:sectPr w:rsidR="00DB25D2" w:rsidRPr="0024174E" w:rsidSect="001D374C">
          <w:footerReference w:type="default" r:id="rId9"/>
          <w:pgSz w:w="11900" w:h="16840" w:code="1"/>
          <w:pgMar w:top="576" w:right="576" w:bottom="1440" w:left="576" w:header="576" w:footer="720" w:gutter="0"/>
          <w:pgNumType w:start="1"/>
          <w:cols w:space="720"/>
          <w:docGrid w:linePitch="360"/>
        </w:sectPr>
      </w:pPr>
      <w:r w:rsidRPr="0024174E">
        <w:rPr>
          <w:noProof/>
        </w:rPr>
        <w:drawing>
          <wp:anchor distT="0" distB="0" distL="114300" distR="114300" simplePos="0" relativeHeight="251658240" behindDoc="0" locked="0" layoutInCell="1" allowOverlap="1" wp14:anchorId="15695B97" wp14:editId="5AA66EEB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3133090" cy="574675"/>
            <wp:effectExtent l="0" t="0" r="0" b="9525"/>
            <wp:wrapNone/>
            <wp:docPr id="1" name="Picture 1" descr="fellesomradet:20-Logo-bilder-organisasjonskart:Logo:Nye logoer(riktig navn):Brevarklogo-u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lesomradet:20-Logo-bilder-organisasjonskart:Logo:Nye logoer(riktig navn):Brevarklogo-uh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4DA6A" w14:textId="104E730D" w:rsidR="00DB25D2" w:rsidRPr="0024174E" w:rsidRDefault="00DB25D2" w:rsidP="00EF1219">
      <w:pPr>
        <w:rPr>
          <w:lang w:val="nb-NO"/>
        </w:rPr>
      </w:pPr>
    </w:p>
    <w:sectPr w:rsidR="00DB25D2" w:rsidRPr="0024174E" w:rsidSect="00DB25D2">
      <w:type w:val="continuous"/>
      <w:pgSz w:w="11900" w:h="16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96355" w14:textId="77777777" w:rsidR="00F26801" w:rsidRDefault="00F26801">
      <w:pPr>
        <w:spacing w:after="0" w:line="240" w:lineRule="auto"/>
      </w:pPr>
      <w:r>
        <w:separator/>
      </w:r>
    </w:p>
  </w:endnote>
  <w:endnote w:type="continuationSeparator" w:id="0">
    <w:p w14:paraId="3E5331BF" w14:textId="77777777" w:rsidR="00F26801" w:rsidRDefault="00F2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013"/>
      <w:gridCol w:w="236"/>
      <w:gridCol w:w="3715"/>
    </w:tblGrid>
    <w:tr w:rsidR="00F26801" w14:paraId="1CB2AD46" w14:textId="77777777" w:rsidTr="00384A08">
      <w:tc>
        <w:tcPr>
          <w:tcW w:w="3200" w:type="pct"/>
          <w:shd w:val="clear" w:color="auto" w:fill="983620" w:themeFill="accent2"/>
        </w:tcPr>
        <w:p w14:paraId="0BD442A6" w14:textId="77777777" w:rsidR="00F26801" w:rsidRDefault="00F26801" w:rsidP="00384A08">
          <w:pPr>
            <w:pStyle w:val="NoSpacing"/>
          </w:pPr>
        </w:p>
      </w:tc>
      <w:tc>
        <w:tcPr>
          <w:tcW w:w="104" w:type="pct"/>
        </w:tcPr>
        <w:p w14:paraId="690D987E" w14:textId="77777777" w:rsidR="00F26801" w:rsidRDefault="00F26801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14:paraId="49A010D6" w14:textId="77777777" w:rsidR="00F26801" w:rsidRDefault="00F26801" w:rsidP="00384A08">
          <w:pPr>
            <w:pStyle w:val="NoSpacing"/>
          </w:pPr>
        </w:p>
      </w:tc>
    </w:tr>
    <w:tr w:rsidR="00F26801" w14:paraId="3AD7B6DD" w14:textId="77777777" w:rsidTr="00384A08">
      <w:sdt>
        <w:sdtPr>
          <w:rPr>
            <w:color w:val="262626" w:themeColor="text1" w:themeTint="D9"/>
          </w:rPr>
          <w:alias w:val="Title"/>
          <w:tag w:val=""/>
          <w:id w:val="-220603462"/>
          <w:placeholder>
            <w:docPart w:val="49DA440AB536C84C8E9778907787CD4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14:paraId="0DAE0D81" w14:textId="33632D0D" w:rsidR="00F26801" w:rsidRPr="00AA218C" w:rsidRDefault="00F26801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  <w:lang w:val="nb-NO"/>
                </w:rPr>
                <w:t xml:space="preserve"> </w:t>
              </w:r>
              <w:r>
                <w:rPr>
                  <w:color w:val="262626" w:themeColor="text1" w:themeTint="D9"/>
                  <w:lang w:val="nb-NO"/>
                </w:rPr>
                <w:t>Parallelsesjon 3</w:t>
              </w:r>
            </w:p>
          </w:tc>
        </w:sdtContent>
      </w:sdt>
      <w:tc>
        <w:tcPr>
          <w:tcW w:w="104" w:type="pct"/>
          <w:vAlign w:val="bottom"/>
        </w:tcPr>
        <w:p w14:paraId="6948D4BE" w14:textId="77777777" w:rsidR="00F26801" w:rsidRDefault="00F26801" w:rsidP="00384A08">
          <w:pPr>
            <w:pStyle w:val="Footer"/>
          </w:pPr>
        </w:p>
      </w:tc>
      <w:tc>
        <w:tcPr>
          <w:tcW w:w="1700" w:type="pct"/>
          <w:vAlign w:val="bottom"/>
        </w:tcPr>
        <w:p w14:paraId="2A1676C9" w14:textId="77777777" w:rsidR="00F26801" w:rsidRDefault="00F26801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A44E5">
            <w:rPr>
              <w:noProof/>
            </w:rPr>
            <w:t>1</w:t>
          </w:r>
          <w:r>
            <w:fldChar w:fldCharType="end"/>
          </w:r>
        </w:p>
      </w:tc>
    </w:tr>
  </w:tbl>
  <w:p w14:paraId="008F1ED2" w14:textId="77777777" w:rsidR="00F26801" w:rsidRPr="00384A08" w:rsidRDefault="00F26801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FEC6" w14:textId="77777777" w:rsidR="00F26801" w:rsidRDefault="00F26801">
      <w:pPr>
        <w:spacing w:after="0" w:line="240" w:lineRule="auto"/>
      </w:pPr>
      <w:r>
        <w:separator/>
      </w:r>
    </w:p>
  </w:footnote>
  <w:footnote w:type="continuationSeparator" w:id="0">
    <w:p w14:paraId="345928EB" w14:textId="77777777" w:rsidR="00F26801" w:rsidRDefault="00F2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0879401F"/>
    <w:multiLevelType w:val="hybridMultilevel"/>
    <w:tmpl w:val="61AC637C"/>
    <w:lvl w:ilvl="0" w:tplc="474448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EE7A46"/>
    <w:multiLevelType w:val="hybridMultilevel"/>
    <w:tmpl w:val="36C69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0B59"/>
    <w:multiLevelType w:val="hybridMultilevel"/>
    <w:tmpl w:val="F3C8DC2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9AE6E56"/>
    <w:multiLevelType w:val="hybridMultilevel"/>
    <w:tmpl w:val="4524DA9E"/>
    <w:lvl w:ilvl="0" w:tplc="474448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E24CD3"/>
    <w:multiLevelType w:val="hybridMultilevel"/>
    <w:tmpl w:val="197025E4"/>
    <w:lvl w:ilvl="0" w:tplc="85BCE8A0">
      <w:start w:val="1"/>
      <w:numFmt w:val="decimal"/>
      <w:lvlText w:val="Sak 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A0E70"/>
    <w:multiLevelType w:val="multilevel"/>
    <w:tmpl w:val="20BC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B4EC3"/>
    <w:multiLevelType w:val="hybridMultilevel"/>
    <w:tmpl w:val="8FE4A5B4"/>
    <w:lvl w:ilvl="0" w:tplc="474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D1D38"/>
    <w:multiLevelType w:val="multilevel"/>
    <w:tmpl w:val="234A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736A44"/>
    <w:multiLevelType w:val="hybridMultilevel"/>
    <w:tmpl w:val="14CC1D20"/>
    <w:lvl w:ilvl="0" w:tplc="474448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F6020"/>
    <w:multiLevelType w:val="multilevel"/>
    <w:tmpl w:val="C9E29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6A4C2ED6"/>
    <w:multiLevelType w:val="multilevel"/>
    <w:tmpl w:val="31C4B26A"/>
    <w:lvl w:ilvl="0">
      <w:start w:val="1"/>
      <w:numFmt w:val="decimal"/>
      <w:lvlText w:val="Sak 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80"/>
    <w:rsid w:val="000103E5"/>
    <w:rsid w:val="000121EB"/>
    <w:rsid w:val="00020314"/>
    <w:rsid w:val="00020977"/>
    <w:rsid w:val="00022DE1"/>
    <w:rsid w:val="00027632"/>
    <w:rsid w:val="00033232"/>
    <w:rsid w:val="00040B3D"/>
    <w:rsid w:val="00047480"/>
    <w:rsid w:val="000538B6"/>
    <w:rsid w:val="00056BDA"/>
    <w:rsid w:val="00062EFE"/>
    <w:rsid w:val="000639CA"/>
    <w:rsid w:val="00090017"/>
    <w:rsid w:val="000A36BE"/>
    <w:rsid w:val="000B02BC"/>
    <w:rsid w:val="000C5751"/>
    <w:rsid w:val="000D2171"/>
    <w:rsid w:val="000E3A4B"/>
    <w:rsid w:val="000F0569"/>
    <w:rsid w:val="00103362"/>
    <w:rsid w:val="0011210C"/>
    <w:rsid w:val="0011403A"/>
    <w:rsid w:val="00121CBB"/>
    <w:rsid w:val="0012376C"/>
    <w:rsid w:val="00125994"/>
    <w:rsid w:val="00132E11"/>
    <w:rsid w:val="0013349C"/>
    <w:rsid w:val="00143BAA"/>
    <w:rsid w:val="00144B02"/>
    <w:rsid w:val="00145C92"/>
    <w:rsid w:val="0015577B"/>
    <w:rsid w:val="00161C0B"/>
    <w:rsid w:val="00165340"/>
    <w:rsid w:val="0018052F"/>
    <w:rsid w:val="0018120E"/>
    <w:rsid w:val="001845BE"/>
    <w:rsid w:val="001968A0"/>
    <w:rsid w:val="001A5975"/>
    <w:rsid w:val="001B28EF"/>
    <w:rsid w:val="001B3097"/>
    <w:rsid w:val="001B4AD5"/>
    <w:rsid w:val="001C4116"/>
    <w:rsid w:val="001D1A3F"/>
    <w:rsid w:val="001D374C"/>
    <w:rsid w:val="001D3D65"/>
    <w:rsid w:val="001D3F69"/>
    <w:rsid w:val="001D7CAA"/>
    <w:rsid w:val="001F41E1"/>
    <w:rsid w:val="001F4E23"/>
    <w:rsid w:val="00210F52"/>
    <w:rsid w:val="00227C42"/>
    <w:rsid w:val="002355A9"/>
    <w:rsid w:val="00241375"/>
    <w:rsid w:val="0024174E"/>
    <w:rsid w:val="0026113B"/>
    <w:rsid w:val="00261348"/>
    <w:rsid w:val="00265506"/>
    <w:rsid w:val="00275B41"/>
    <w:rsid w:val="00276CF9"/>
    <w:rsid w:val="0028121E"/>
    <w:rsid w:val="002824CA"/>
    <w:rsid w:val="00285453"/>
    <w:rsid w:val="002961E0"/>
    <w:rsid w:val="00296483"/>
    <w:rsid w:val="002A35A2"/>
    <w:rsid w:val="002B2309"/>
    <w:rsid w:val="002B35CE"/>
    <w:rsid w:val="002B4730"/>
    <w:rsid w:val="002C1C58"/>
    <w:rsid w:val="002C5B3C"/>
    <w:rsid w:val="002D52A7"/>
    <w:rsid w:val="002F1886"/>
    <w:rsid w:val="002F255C"/>
    <w:rsid w:val="002F3CFC"/>
    <w:rsid w:val="002F444C"/>
    <w:rsid w:val="00311157"/>
    <w:rsid w:val="0031492D"/>
    <w:rsid w:val="00317772"/>
    <w:rsid w:val="003606E0"/>
    <w:rsid w:val="00361096"/>
    <w:rsid w:val="00376CF1"/>
    <w:rsid w:val="00381379"/>
    <w:rsid w:val="00384A08"/>
    <w:rsid w:val="003875DB"/>
    <w:rsid w:val="003909BB"/>
    <w:rsid w:val="003A4C2F"/>
    <w:rsid w:val="003A59D3"/>
    <w:rsid w:val="003B4946"/>
    <w:rsid w:val="003C4BC3"/>
    <w:rsid w:val="003E09AF"/>
    <w:rsid w:val="003E1745"/>
    <w:rsid w:val="003E3DF8"/>
    <w:rsid w:val="00402FF0"/>
    <w:rsid w:val="00405D65"/>
    <w:rsid w:val="00406728"/>
    <w:rsid w:val="00422569"/>
    <w:rsid w:val="0043172C"/>
    <w:rsid w:val="00436114"/>
    <w:rsid w:val="0044266D"/>
    <w:rsid w:val="00486000"/>
    <w:rsid w:val="00494A22"/>
    <w:rsid w:val="00495B0A"/>
    <w:rsid w:val="004A2985"/>
    <w:rsid w:val="004A3C47"/>
    <w:rsid w:val="004A44E5"/>
    <w:rsid w:val="004A5130"/>
    <w:rsid w:val="004B5996"/>
    <w:rsid w:val="004C1EA6"/>
    <w:rsid w:val="004C4C68"/>
    <w:rsid w:val="004D1C01"/>
    <w:rsid w:val="004D5BC6"/>
    <w:rsid w:val="004E0DD4"/>
    <w:rsid w:val="004E6EC1"/>
    <w:rsid w:val="004F08EB"/>
    <w:rsid w:val="004F3333"/>
    <w:rsid w:val="00504FEE"/>
    <w:rsid w:val="00505D7A"/>
    <w:rsid w:val="00516401"/>
    <w:rsid w:val="00530223"/>
    <w:rsid w:val="00532077"/>
    <w:rsid w:val="00534375"/>
    <w:rsid w:val="00542507"/>
    <w:rsid w:val="00550EE0"/>
    <w:rsid w:val="00567C3C"/>
    <w:rsid w:val="00590595"/>
    <w:rsid w:val="00596B73"/>
    <w:rsid w:val="005A784B"/>
    <w:rsid w:val="005B2026"/>
    <w:rsid w:val="005B541C"/>
    <w:rsid w:val="005B6AE2"/>
    <w:rsid w:val="005E25D4"/>
    <w:rsid w:val="005E297F"/>
    <w:rsid w:val="005E2DE1"/>
    <w:rsid w:val="005E4144"/>
    <w:rsid w:val="005F0EEF"/>
    <w:rsid w:val="005F1A8C"/>
    <w:rsid w:val="00603FE4"/>
    <w:rsid w:val="0060491B"/>
    <w:rsid w:val="00613B23"/>
    <w:rsid w:val="006167D5"/>
    <w:rsid w:val="0067573E"/>
    <w:rsid w:val="00676AF9"/>
    <w:rsid w:val="00676FC3"/>
    <w:rsid w:val="006838F3"/>
    <w:rsid w:val="006859C2"/>
    <w:rsid w:val="00690A92"/>
    <w:rsid w:val="006C7C88"/>
    <w:rsid w:val="00713691"/>
    <w:rsid w:val="007250C0"/>
    <w:rsid w:val="007415A1"/>
    <w:rsid w:val="00743E8C"/>
    <w:rsid w:val="00751B34"/>
    <w:rsid w:val="007666FB"/>
    <w:rsid w:val="00774748"/>
    <w:rsid w:val="00782074"/>
    <w:rsid w:val="0078459F"/>
    <w:rsid w:val="00792D99"/>
    <w:rsid w:val="00795B21"/>
    <w:rsid w:val="00796B57"/>
    <w:rsid w:val="007A3DC9"/>
    <w:rsid w:val="007A4EF7"/>
    <w:rsid w:val="007A76DA"/>
    <w:rsid w:val="007B1C69"/>
    <w:rsid w:val="007D4090"/>
    <w:rsid w:val="007E60C5"/>
    <w:rsid w:val="00822A9C"/>
    <w:rsid w:val="00831FF0"/>
    <w:rsid w:val="008617A1"/>
    <w:rsid w:val="008B03CD"/>
    <w:rsid w:val="008B308A"/>
    <w:rsid w:val="008B714F"/>
    <w:rsid w:val="008C2A28"/>
    <w:rsid w:val="008C7497"/>
    <w:rsid w:val="008D3F7E"/>
    <w:rsid w:val="008F4AFD"/>
    <w:rsid w:val="008F71F5"/>
    <w:rsid w:val="009027EA"/>
    <w:rsid w:val="009042A3"/>
    <w:rsid w:val="009057A4"/>
    <w:rsid w:val="00915B3F"/>
    <w:rsid w:val="00916B0B"/>
    <w:rsid w:val="009307C1"/>
    <w:rsid w:val="00942508"/>
    <w:rsid w:val="00951C60"/>
    <w:rsid w:val="009730DF"/>
    <w:rsid w:val="009742CF"/>
    <w:rsid w:val="0097537E"/>
    <w:rsid w:val="009809B9"/>
    <w:rsid w:val="00984B6C"/>
    <w:rsid w:val="00987ACA"/>
    <w:rsid w:val="009A42A5"/>
    <w:rsid w:val="009C34AF"/>
    <w:rsid w:val="009D619F"/>
    <w:rsid w:val="009E0CFD"/>
    <w:rsid w:val="009E4D28"/>
    <w:rsid w:val="009E7371"/>
    <w:rsid w:val="009F09FF"/>
    <w:rsid w:val="009F2C88"/>
    <w:rsid w:val="009F4465"/>
    <w:rsid w:val="009F709B"/>
    <w:rsid w:val="00A024B8"/>
    <w:rsid w:val="00A02EC4"/>
    <w:rsid w:val="00A03075"/>
    <w:rsid w:val="00A1235A"/>
    <w:rsid w:val="00A40C3C"/>
    <w:rsid w:val="00A473AF"/>
    <w:rsid w:val="00A52A7F"/>
    <w:rsid w:val="00A666B9"/>
    <w:rsid w:val="00A75228"/>
    <w:rsid w:val="00A935DB"/>
    <w:rsid w:val="00AB124D"/>
    <w:rsid w:val="00AB18AF"/>
    <w:rsid w:val="00AC35C2"/>
    <w:rsid w:val="00AC4DBF"/>
    <w:rsid w:val="00AC7D8E"/>
    <w:rsid w:val="00AD1923"/>
    <w:rsid w:val="00AD7E96"/>
    <w:rsid w:val="00AE2B9B"/>
    <w:rsid w:val="00AE338F"/>
    <w:rsid w:val="00AF28CB"/>
    <w:rsid w:val="00B0117E"/>
    <w:rsid w:val="00B37D53"/>
    <w:rsid w:val="00B408DC"/>
    <w:rsid w:val="00B439FC"/>
    <w:rsid w:val="00B6449D"/>
    <w:rsid w:val="00B64F98"/>
    <w:rsid w:val="00B65D0C"/>
    <w:rsid w:val="00B7225D"/>
    <w:rsid w:val="00B76D59"/>
    <w:rsid w:val="00B87779"/>
    <w:rsid w:val="00BC5B3E"/>
    <w:rsid w:val="00BE715E"/>
    <w:rsid w:val="00BF0D63"/>
    <w:rsid w:val="00BF4F12"/>
    <w:rsid w:val="00C04B34"/>
    <w:rsid w:val="00C07AD8"/>
    <w:rsid w:val="00C21417"/>
    <w:rsid w:val="00C50C1B"/>
    <w:rsid w:val="00C50EB0"/>
    <w:rsid w:val="00C64A94"/>
    <w:rsid w:val="00C660B1"/>
    <w:rsid w:val="00C6655A"/>
    <w:rsid w:val="00C74EDC"/>
    <w:rsid w:val="00C75619"/>
    <w:rsid w:val="00C759F4"/>
    <w:rsid w:val="00C81E74"/>
    <w:rsid w:val="00C932E6"/>
    <w:rsid w:val="00CA1EEC"/>
    <w:rsid w:val="00CE103A"/>
    <w:rsid w:val="00CE1FC4"/>
    <w:rsid w:val="00CF3B84"/>
    <w:rsid w:val="00CF4E81"/>
    <w:rsid w:val="00D01B03"/>
    <w:rsid w:val="00D13A15"/>
    <w:rsid w:val="00D16B43"/>
    <w:rsid w:val="00D2141D"/>
    <w:rsid w:val="00D350A4"/>
    <w:rsid w:val="00D441F4"/>
    <w:rsid w:val="00D471BD"/>
    <w:rsid w:val="00D52277"/>
    <w:rsid w:val="00D62C3E"/>
    <w:rsid w:val="00D65498"/>
    <w:rsid w:val="00D70E1B"/>
    <w:rsid w:val="00D804CC"/>
    <w:rsid w:val="00D853F6"/>
    <w:rsid w:val="00D92114"/>
    <w:rsid w:val="00D963CF"/>
    <w:rsid w:val="00DB25D2"/>
    <w:rsid w:val="00E00BFB"/>
    <w:rsid w:val="00E0505B"/>
    <w:rsid w:val="00E1436A"/>
    <w:rsid w:val="00E20E90"/>
    <w:rsid w:val="00E509DF"/>
    <w:rsid w:val="00E57FCF"/>
    <w:rsid w:val="00E661E8"/>
    <w:rsid w:val="00E72246"/>
    <w:rsid w:val="00E8509E"/>
    <w:rsid w:val="00E909D6"/>
    <w:rsid w:val="00E949D6"/>
    <w:rsid w:val="00E9567B"/>
    <w:rsid w:val="00E963DE"/>
    <w:rsid w:val="00EC24BE"/>
    <w:rsid w:val="00EC4F7A"/>
    <w:rsid w:val="00EC7601"/>
    <w:rsid w:val="00ED4DA2"/>
    <w:rsid w:val="00EF1219"/>
    <w:rsid w:val="00F24768"/>
    <w:rsid w:val="00F26801"/>
    <w:rsid w:val="00F277E6"/>
    <w:rsid w:val="00F414DD"/>
    <w:rsid w:val="00F445ED"/>
    <w:rsid w:val="00F54D09"/>
    <w:rsid w:val="00F56FB8"/>
    <w:rsid w:val="00F62DB3"/>
    <w:rsid w:val="00F73F39"/>
    <w:rsid w:val="00F776D3"/>
    <w:rsid w:val="00F87B51"/>
    <w:rsid w:val="00FA07B7"/>
    <w:rsid w:val="00FA3A1F"/>
    <w:rsid w:val="00FA7BD9"/>
    <w:rsid w:val="00FD462C"/>
    <w:rsid w:val="00FE33B1"/>
    <w:rsid w:val="00FE4F0C"/>
    <w:rsid w:val="00FF2754"/>
    <w:rsid w:val="00FF32D6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71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7666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7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71"/>
    <w:rPr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7F"/>
    <w:rPr>
      <w:color w:val="8F995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B34"/>
    <w:pPr>
      <w:spacing w:after="0" w:line="240" w:lineRule="auto"/>
      <w:ind w:left="720"/>
      <w:contextualSpacing/>
    </w:pPr>
    <w:rPr>
      <w:color w:val="auto"/>
      <w:sz w:val="24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7666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2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7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71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71"/>
    <w:rPr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97F"/>
    <w:rPr>
      <w:color w:val="8F995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B34"/>
    <w:pPr>
      <w:spacing w:after="0" w:line="240" w:lineRule="auto"/>
      <w:ind w:left="720"/>
      <w:contextualSpacing/>
    </w:pPr>
    <w:rPr>
      <w:color w:val="auto"/>
      <w:sz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83D9E50BC4A45BC0AE75E482C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3C1F-2536-AA44-9A72-70F441F7FD51}"/>
      </w:docPartPr>
      <w:docPartBody>
        <w:p w:rsidR="007C234A" w:rsidRDefault="007C234A">
          <w:pPr>
            <w:pStyle w:val="98C83D9E50BC4A45BC0AE75E482C8FFF"/>
          </w:pPr>
          <w:r>
            <w:t>Lesson Title</w:t>
          </w:r>
        </w:p>
      </w:docPartBody>
    </w:docPart>
    <w:docPart>
      <w:docPartPr>
        <w:name w:val="49DA440AB536C84C8E9778907787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2D31-0337-5F44-94A3-B01A7D692FE3}"/>
      </w:docPartPr>
      <w:docPartBody>
        <w:p w:rsidR="007C234A" w:rsidRDefault="007C234A">
          <w:pPr>
            <w:pStyle w:val="49DA440AB536C84C8E9778907787CD43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4A"/>
    <w:rsid w:val="00022995"/>
    <w:rsid w:val="002516A2"/>
    <w:rsid w:val="00691CDA"/>
    <w:rsid w:val="00720980"/>
    <w:rsid w:val="007531A0"/>
    <w:rsid w:val="007C234A"/>
    <w:rsid w:val="008A7B6D"/>
    <w:rsid w:val="009342E8"/>
    <w:rsid w:val="009D0343"/>
    <w:rsid w:val="009E42F4"/>
    <w:rsid w:val="00A01625"/>
    <w:rsid w:val="00A07F86"/>
    <w:rsid w:val="00E96E9D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83D9E50BC4A45BC0AE75E482C8FFF">
    <w:name w:val="98C83D9E50BC4A45BC0AE75E482C8FFF"/>
  </w:style>
  <w:style w:type="paragraph" w:customStyle="1" w:styleId="975B9E802824494B8DE62F31C3351E43">
    <w:name w:val="975B9E802824494B8DE62F31C3351E4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505FCD2879D017428CCC58B77326CE16">
    <w:name w:val="505FCD2879D017428CCC58B77326CE1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B8188B3C20269E43AEA130DB52EB14EF">
    <w:name w:val="B8188B3C20269E43AEA130DB52EB14EF"/>
  </w:style>
  <w:style w:type="paragraph" w:customStyle="1" w:styleId="D3C182A76151414B81D9754F224667DA">
    <w:name w:val="D3C182A76151414B81D9754F224667DA"/>
  </w:style>
  <w:style w:type="paragraph" w:customStyle="1" w:styleId="52D0FF1C27072A4581B771E9C59B324B">
    <w:name w:val="52D0FF1C27072A4581B771E9C59B324B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val="en-US"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A6CA21BE78770E49B8B7760A8BE84268">
    <w:name w:val="A6CA21BE78770E49B8B7760A8BE8426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val="en-US" w:eastAsia="en-US"/>
    </w:rPr>
  </w:style>
  <w:style w:type="paragraph" w:customStyle="1" w:styleId="C4A9CC3C1E1ACA47BE3E3B093DF0AFD3">
    <w:name w:val="C4A9CC3C1E1ACA47BE3E3B093DF0AFD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DA440AB536C84C8E9778907787CD43">
    <w:name w:val="49DA440AB536C84C8E9778907787CD43"/>
  </w:style>
  <w:style w:type="paragraph" w:customStyle="1" w:styleId="E0FF620DFAC0DB469F1F2058ECEBBEF1">
    <w:name w:val="E0FF620DFAC0DB469F1F2058ECEBBEF1"/>
    <w:rsid w:val="0072098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C83D9E50BC4A45BC0AE75E482C8FFF">
    <w:name w:val="98C83D9E50BC4A45BC0AE75E482C8FFF"/>
  </w:style>
  <w:style w:type="paragraph" w:customStyle="1" w:styleId="975B9E802824494B8DE62F31C3351E43">
    <w:name w:val="975B9E802824494B8DE62F31C3351E43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505FCD2879D017428CCC58B77326CE16">
    <w:name w:val="505FCD2879D017428CCC58B77326CE16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val="en-US" w:eastAsia="en-US"/>
    </w:rPr>
  </w:style>
  <w:style w:type="paragraph" w:customStyle="1" w:styleId="B8188B3C20269E43AEA130DB52EB14EF">
    <w:name w:val="B8188B3C20269E43AEA130DB52EB14EF"/>
  </w:style>
  <w:style w:type="paragraph" w:customStyle="1" w:styleId="D3C182A76151414B81D9754F224667DA">
    <w:name w:val="D3C182A76151414B81D9754F224667DA"/>
  </w:style>
  <w:style w:type="paragraph" w:customStyle="1" w:styleId="52D0FF1C27072A4581B771E9C59B324B">
    <w:name w:val="52D0FF1C27072A4581B771E9C59B324B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val="en-US"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A6CA21BE78770E49B8B7760A8BE84268">
    <w:name w:val="A6CA21BE78770E49B8B7760A8BE84268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val="en-US" w:eastAsia="en-US"/>
    </w:rPr>
  </w:style>
  <w:style w:type="paragraph" w:customStyle="1" w:styleId="C4A9CC3C1E1ACA47BE3E3B093DF0AFD3">
    <w:name w:val="C4A9CC3C1E1ACA47BE3E3B093DF0AFD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DA440AB536C84C8E9778907787CD43">
    <w:name w:val="49DA440AB536C84C8E9778907787CD43"/>
  </w:style>
  <w:style w:type="paragraph" w:customStyle="1" w:styleId="E0FF620DFAC0DB469F1F2058ECEBBEF1">
    <w:name w:val="E0FF620DFAC0DB469F1F2058ECEBBEF1"/>
    <w:rsid w:val="007209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Relationship Id="rId3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1279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NARMA årskonferanse 2013</vt:lpstr>
      <vt:lpstr/>
    </vt:vector>
  </TitlesOfParts>
  <Company>Universitets- og høgskolerådet</Company>
  <LinksUpToDate>false</LinksUpToDate>
  <CharactersWithSpaces>1501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Parallelsesjon 3</dc:title>
  <dc:creator>Ragnar Lie</dc:creator>
  <cp:lastModifiedBy>Ragnar Lie</cp:lastModifiedBy>
  <cp:revision>11</cp:revision>
  <cp:lastPrinted>2013-04-15T12:47:00Z</cp:lastPrinted>
  <dcterms:created xsi:type="dcterms:W3CDTF">2013-04-09T13:16:00Z</dcterms:created>
  <dcterms:modified xsi:type="dcterms:W3CDTF">2013-04-15T20:44:00Z</dcterms:modified>
</cp:coreProperties>
</file>