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2" w:type="pct"/>
        <w:tblInd w:w="108" w:type="dxa"/>
        <w:tblLayout w:type="fixed"/>
        <w:tblLook w:val="04A0" w:firstRow="1" w:lastRow="0" w:firstColumn="1" w:lastColumn="0" w:noHBand="0" w:noVBand="1"/>
      </w:tblPr>
      <w:tblGrid>
        <w:gridCol w:w="6900"/>
        <w:gridCol w:w="15"/>
        <w:gridCol w:w="226"/>
        <w:gridCol w:w="11"/>
        <w:gridCol w:w="3707"/>
      </w:tblGrid>
      <w:tr w:rsidR="0026113B" w:rsidRPr="003E693E" w14:paraId="147F4A11" w14:textId="77777777" w:rsidTr="00A12B09">
        <w:tc>
          <w:tcPr>
            <w:tcW w:w="3177" w:type="pct"/>
            <w:shd w:val="clear" w:color="auto" w:fill="983620" w:themeFill="accent2"/>
          </w:tcPr>
          <w:p w14:paraId="4C03FB0A" w14:textId="77777777" w:rsidR="0026113B" w:rsidRPr="003E693E" w:rsidRDefault="0026113B" w:rsidP="00F277E6">
            <w:pPr>
              <w:pStyle w:val="NoSpacing"/>
              <w:rPr>
                <w:lang w:val="nb-NO"/>
              </w:rPr>
            </w:pPr>
          </w:p>
        </w:tc>
        <w:tc>
          <w:tcPr>
            <w:tcW w:w="111" w:type="pct"/>
            <w:gridSpan w:val="2"/>
          </w:tcPr>
          <w:p w14:paraId="4FC2822D" w14:textId="77777777" w:rsidR="0026113B" w:rsidRPr="003E693E" w:rsidRDefault="0026113B" w:rsidP="00F277E6">
            <w:pPr>
              <w:pStyle w:val="NoSpacing"/>
              <w:rPr>
                <w:lang w:val="nb-NO"/>
              </w:rPr>
            </w:pPr>
          </w:p>
        </w:tc>
        <w:tc>
          <w:tcPr>
            <w:tcW w:w="1712" w:type="pct"/>
            <w:gridSpan w:val="2"/>
            <w:shd w:val="clear" w:color="auto" w:fill="7F7F7F" w:themeFill="text1" w:themeFillTint="80"/>
          </w:tcPr>
          <w:p w14:paraId="7408E67D" w14:textId="77777777" w:rsidR="0026113B" w:rsidRPr="003E693E" w:rsidRDefault="0026113B" w:rsidP="00F277E6">
            <w:pPr>
              <w:pStyle w:val="NoSpacing"/>
              <w:rPr>
                <w:lang w:val="nb-NO"/>
              </w:rPr>
            </w:pPr>
          </w:p>
        </w:tc>
      </w:tr>
      <w:tr w:rsidR="0026113B" w:rsidRPr="003E693E" w14:paraId="0BCAF674" w14:textId="77777777" w:rsidTr="00A12B09">
        <w:trPr>
          <w:trHeight w:val="793"/>
        </w:trPr>
        <w:tc>
          <w:tcPr>
            <w:tcW w:w="3177" w:type="pct"/>
            <w:vAlign w:val="bottom"/>
          </w:tcPr>
          <w:p w14:paraId="72491D01" w14:textId="77777777" w:rsidR="0026113B" w:rsidRPr="003E693E" w:rsidRDefault="00504FEE" w:rsidP="00A75228">
            <w:pPr>
              <w:pStyle w:val="Title"/>
              <w:rPr>
                <w:lang w:val="nb-NO"/>
              </w:rPr>
            </w:pPr>
            <w:r w:rsidRPr="003E693E">
              <w:rPr>
                <w:noProof/>
                <w:sz w:val="68"/>
                <w:szCs w:val="68"/>
                <w:lang w:val="nb-NO"/>
              </w:rPr>
              <w:drawing>
                <wp:anchor distT="0" distB="0" distL="114300" distR="114300" simplePos="0" relativeHeight="251660288" behindDoc="0" locked="0" layoutInCell="1" allowOverlap="1" wp14:anchorId="62D6624F" wp14:editId="55864A63">
                  <wp:simplePos x="0" y="0"/>
                  <wp:positionH relativeFrom="column">
                    <wp:posOffset>138430</wp:posOffset>
                  </wp:positionH>
                  <wp:positionV relativeFrom="paragraph">
                    <wp:posOffset>-710565</wp:posOffset>
                  </wp:positionV>
                  <wp:extent cx="2421890" cy="641985"/>
                  <wp:effectExtent l="0" t="0" r="0" b="0"/>
                  <wp:wrapNone/>
                  <wp:docPr id="3" name="Picture 3" descr="Macintosh HD:Users:ragnar:Documents:UHR:NARMA:NARMA Styringsgruppe:narm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gnar:Documents:UHR:NARMA:NARMA Styringsgruppe:narma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890" cy="6419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68"/>
                  <w:szCs w:val="68"/>
                  <w:lang w:val="nb-NO"/>
                </w:rPr>
                <w:alias w:val="Title"/>
                <w:tag w:val=""/>
                <w:id w:val="-841541200"/>
                <w:placeholder>
                  <w:docPart w:val="98C83D9E50BC4A45BC0AE75E482C8FF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56D75" w:rsidRPr="003E693E">
                  <w:rPr>
                    <w:sz w:val="68"/>
                    <w:szCs w:val="68"/>
                    <w:lang w:val="nb-NO"/>
                  </w:rPr>
                  <w:t>Parallelsesjon 2</w:t>
                </w:r>
              </w:sdtContent>
            </w:sdt>
          </w:p>
        </w:tc>
        <w:tc>
          <w:tcPr>
            <w:tcW w:w="111" w:type="pct"/>
            <w:gridSpan w:val="2"/>
            <w:vAlign w:val="bottom"/>
          </w:tcPr>
          <w:p w14:paraId="79EA9D5B" w14:textId="77777777" w:rsidR="0026113B" w:rsidRPr="003E693E" w:rsidRDefault="0026113B" w:rsidP="00F277E6">
            <w:pPr>
              <w:rPr>
                <w:lang w:val="nb-NO"/>
              </w:rPr>
            </w:pPr>
          </w:p>
        </w:tc>
        <w:tc>
          <w:tcPr>
            <w:tcW w:w="1712" w:type="pct"/>
            <w:gridSpan w:val="2"/>
            <w:vAlign w:val="bottom"/>
          </w:tcPr>
          <w:p w14:paraId="38A39EC6" w14:textId="77777777" w:rsidR="004B5996" w:rsidRPr="003E693E" w:rsidRDefault="004B5996" w:rsidP="000C5751">
            <w:pPr>
              <w:pStyle w:val="CourseDetails"/>
              <w:spacing w:line="240" w:lineRule="auto"/>
              <w:rPr>
                <w:b/>
                <w:lang w:val="nb-NO"/>
              </w:rPr>
            </w:pPr>
          </w:p>
          <w:p w14:paraId="780EEF5D" w14:textId="77777777" w:rsidR="00402FF0" w:rsidRPr="003E693E" w:rsidRDefault="00402FF0" w:rsidP="000C5751">
            <w:pPr>
              <w:pStyle w:val="CourseDetails"/>
              <w:spacing w:line="240" w:lineRule="auto"/>
              <w:rPr>
                <w:b/>
                <w:lang w:val="nb-NO"/>
              </w:rPr>
            </w:pPr>
            <w:r w:rsidRPr="003E693E">
              <w:rPr>
                <w:b/>
                <w:lang w:val="nb-NO"/>
              </w:rPr>
              <w:t>Norsk nettverk for forskningsadministrasjon</w:t>
            </w:r>
          </w:p>
          <w:p w14:paraId="7001B007" w14:textId="77777777" w:rsidR="00384A08" w:rsidRPr="003E693E" w:rsidRDefault="00402FF0" w:rsidP="000C5751">
            <w:pPr>
              <w:pStyle w:val="CourseDetails"/>
              <w:spacing w:line="240" w:lineRule="auto"/>
              <w:rPr>
                <w:b/>
                <w:bCs/>
                <w:lang w:val="nb-NO"/>
              </w:rPr>
            </w:pPr>
            <w:r w:rsidRPr="003E693E">
              <w:rPr>
                <w:b/>
                <w:bCs/>
                <w:lang w:val="nb-NO"/>
              </w:rPr>
              <w:t>N</w:t>
            </w:r>
            <w:r w:rsidRPr="003E693E">
              <w:rPr>
                <w:bCs/>
                <w:lang w:val="nb-NO"/>
              </w:rPr>
              <w:t>orwegian</w:t>
            </w:r>
            <w:r w:rsidRPr="003E693E">
              <w:rPr>
                <w:b/>
                <w:bCs/>
                <w:lang w:val="nb-NO"/>
              </w:rPr>
              <w:t xml:space="preserve"> A</w:t>
            </w:r>
            <w:r w:rsidRPr="003E693E">
              <w:rPr>
                <w:bCs/>
                <w:lang w:val="nb-NO"/>
              </w:rPr>
              <w:t>ssociation</w:t>
            </w:r>
            <w:r w:rsidRPr="003E693E">
              <w:rPr>
                <w:b/>
                <w:bCs/>
                <w:lang w:val="nb-NO"/>
              </w:rPr>
              <w:t xml:space="preserve"> </w:t>
            </w:r>
            <w:r w:rsidRPr="003E693E">
              <w:rPr>
                <w:bCs/>
                <w:lang w:val="nb-NO"/>
              </w:rPr>
              <w:t>for</w:t>
            </w:r>
            <w:r w:rsidRPr="003E693E">
              <w:rPr>
                <w:b/>
                <w:bCs/>
                <w:lang w:val="nb-NO"/>
              </w:rPr>
              <w:t xml:space="preserve"> R</w:t>
            </w:r>
            <w:r w:rsidRPr="003E693E">
              <w:rPr>
                <w:bCs/>
                <w:lang w:val="nb-NO"/>
              </w:rPr>
              <w:t>esearch</w:t>
            </w:r>
            <w:r w:rsidRPr="003E693E">
              <w:rPr>
                <w:b/>
                <w:bCs/>
                <w:lang w:val="nb-NO"/>
              </w:rPr>
              <w:t xml:space="preserve"> M</w:t>
            </w:r>
            <w:r w:rsidRPr="003E693E">
              <w:rPr>
                <w:bCs/>
                <w:lang w:val="nb-NO"/>
              </w:rPr>
              <w:t>anagers</w:t>
            </w:r>
            <w:r w:rsidRPr="003E693E">
              <w:rPr>
                <w:b/>
                <w:bCs/>
                <w:lang w:val="nb-NO"/>
              </w:rPr>
              <w:t xml:space="preserve"> </w:t>
            </w:r>
            <w:r w:rsidRPr="003E693E">
              <w:rPr>
                <w:bCs/>
                <w:lang w:val="nb-NO"/>
              </w:rPr>
              <w:t>and</w:t>
            </w:r>
            <w:r w:rsidRPr="003E693E">
              <w:rPr>
                <w:b/>
                <w:bCs/>
                <w:lang w:val="nb-NO"/>
              </w:rPr>
              <w:t xml:space="preserve"> A</w:t>
            </w:r>
            <w:r w:rsidRPr="003E693E">
              <w:rPr>
                <w:bCs/>
                <w:lang w:val="nb-NO"/>
              </w:rPr>
              <w:t>dministrators (</w:t>
            </w:r>
            <w:r w:rsidRPr="003E693E">
              <w:rPr>
                <w:b/>
                <w:bCs/>
                <w:lang w:val="nb-NO"/>
              </w:rPr>
              <w:t>NARMA)</w:t>
            </w:r>
          </w:p>
        </w:tc>
      </w:tr>
      <w:tr w:rsidR="0026113B" w:rsidRPr="003E693E" w14:paraId="22A324D7" w14:textId="77777777" w:rsidTr="00A12B09">
        <w:trPr>
          <w:trHeight w:val="127"/>
        </w:trPr>
        <w:tc>
          <w:tcPr>
            <w:tcW w:w="3177" w:type="pct"/>
            <w:shd w:val="clear" w:color="auto" w:fill="983620" w:themeFill="accent2"/>
          </w:tcPr>
          <w:p w14:paraId="045D8800" w14:textId="77777777" w:rsidR="0026113B" w:rsidRPr="003E693E" w:rsidRDefault="0026113B" w:rsidP="00F277E6">
            <w:pPr>
              <w:pStyle w:val="NoSpacing"/>
              <w:rPr>
                <w:lang w:val="nb-NO"/>
              </w:rPr>
            </w:pPr>
          </w:p>
        </w:tc>
        <w:tc>
          <w:tcPr>
            <w:tcW w:w="111" w:type="pct"/>
            <w:gridSpan w:val="2"/>
          </w:tcPr>
          <w:p w14:paraId="133722E6" w14:textId="77777777" w:rsidR="0026113B" w:rsidRPr="003E693E" w:rsidRDefault="0026113B" w:rsidP="00F277E6">
            <w:pPr>
              <w:pStyle w:val="NoSpacing"/>
              <w:rPr>
                <w:lang w:val="nb-NO"/>
              </w:rPr>
            </w:pPr>
          </w:p>
        </w:tc>
        <w:tc>
          <w:tcPr>
            <w:tcW w:w="1712" w:type="pct"/>
            <w:gridSpan w:val="2"/>
            <w:shd w:val="clear" w:color="auto" w:fill="7F7F7F" w:themeFill="text1" w:themeFillTint="80"/>
          </w:tcPr>
          <w:p w14:paraId="45427C30" w14:textId="77777777" w:rsidR="0026113B" w:rsidRPr="003E693E" w:rsidRDefault="0026113B" w:rsidP="00F277E6">
            <w:pPr>
              <w:pStyle w:val="NoSpacing"/>
              <w:rPr>
                <w:lang w:val="nb-NO"/>
              </w:rPr>
            </w:pPr>
          </w:p>
        </w:tc>
      </w:tr>
      <w:tr w:rsidR="00A12B09" w:rsidRPr="003E693E" w14:paraId="1D1CE41C" w14:textId="77777777" w:rsidTr="00A12B09">
        <w:trPr>
          <w:trHeight w:val="3515"/>
        </w:trPr>
        <w:tc>
          <w:tcPr>
            <w:tcW w:w="3184" w:type="pct"/>
            <w:gridSpan w:val="2"/>
          </w:tcPr>
          <w:p w14:paraId="67C9190E" w14:textId="77777777" w:rsidR="00A12B09" w:rsidRPr="003E693E" w:rsidRDefault="00A12B09" w:rsidP="002961E0">
            <w:pPr>
              <w:pStyle w:val="Heading1"/>
              <w:rPr>
                <w:rFonts w:asciiTheme="minorHAnsi" w:eastAsiaTheme="minorHAnsi" w:hAnsiTheme="minorHAnsi" w:cstheme="minorBidi"/>
                <w:b/>
                <w:color w:val="712818" w:themeColor="accent2" w:themeShade="BF"/>
                <w:lang w:val="nb-NO"/>
              </w:rPr>
            </w:pPr>
            <w:bookmarkStart w:id="0" w:name="_Toc261004494"/>
            <w:bookmarkStart w:id="1" w:name="_Toc261004492"/>
            <w:r w:rsidRPr="003E693E">
              <w:rPr>
                <w:rFonts w:asciiTheme="minorHAnsi" w:eastAsiaTheme="minorHAnsi" w:hAnsiTheme="minorHAnsi" w:cstheme="minorBidi"/>
                <w:b/>
                <w:color w:val="712818" w:themeColor="accent2" w:themeShade="BF"/>
                <w:lang w:val="nb-NO"/>
              </w:rPr>
              <w:t>Innovasjon i UH-sektoren</w:t>
            </w:r>
          </w:p>
          <w:bookmarkEnd w:id="0"/>
          <w:p w14:paraId="28D31CD5" w14:textId="77777777" w:rsidR="00A12B09" w:rsidRPr="003E693E" w:rsidRDefault="00A12B09" w:rsidP="00A75228">
            <w:pPr>
              <w:rPr>
                <w:rFonts w:eastAsiaTheme="minorHAnsi"/>
                <w:b/>
                <w:bCs/>
                <w:color w:val="auto"/>
                <w:sz w:val="19"/>
                <w:szCs w:val="19"/>
                <w:lang w:val="nb-NO"/>
              </w:rPr>
            </w:pPr>
            <w:r w:rsidRPr="003E693E">
              <w:rPr>
                <w:rFonts w:asciiTheme="majorHAnsi" w:eastAsiaTheme="majorEastAsia" w:hAnsiTheme="majorHAnsi" w:cstheme="majorBidi"/>
                <w:b/>
                <w:bCs/>
                <w:color w:val="983620" w:themeColor="accent2"/>
                <w:sz w:val="24"/>
                <w:szCs w:val="28"/>
                <w:lang w:val="nb-NO"/>
              </w:rPr>
              <w:t xml:space="preserve">Program: Tirsdag 16. april, kl. 15:30 – 16:30  </w:t>
            </w:r>
          </w:p>
          <w:p w14:paraId="4605DCB0" w14:textId="77777777" w:rsidR="00A12B09" w:rsidRPr="003E693E" w:rsidRDefault="00A12B09" w:rsidP="007F511F">
            <w:pPr>
              <w:autoSpaceDE w:val="0"/>
              <w:autoSpaceDN w:val="0"/>
              <w:adjustRightInd w:val="0"/>
              <w:spacing w:after="0" w:line="240" w:lineRule="auto"/>
              <w:ind w:left="1168" w:hanging="1168"/>
              <w:rPr>
                <w:rFonts w:cs="CalistoMT-Italic"/>
                <w:i/>
                <w:iCs/>
                <w:color w:val="404040"/>
                <w:szCs w:val="20"/>
                <w:lang w:val="nb-NO"/>
              </w:rPr>
            </w:pPr>
            <w:r w:rsidRPr="003E693E">
              <w:rPr>
                <w:rFonts w:cs="CalistoMT"/>
                <w:color w:val="404040"/>
                <w:szCs w:val="20"/>
                <w:lang w:val="nb-NO"/>
              </w:rPr>
              <w:t xml:space="preserve">15.30 – 16.00 Kunnskapstrianglet; Innovasjon i UH-sektoren og Regjeringens forventninger </w:t>
            </w:r>
            <w:r w:rsidRPr="003E693E">
              <w:rPr>
                <w:rFonts w:cs="CalistoMT-Italic"/>
                <w:i/>
                <w:iCs/>
                <w:color w:val="404040"/>
                <w:szCs w:val="20"/>
                <w:lang w:val="nb-NO"/>
              </w:rPr>
              <w:t>Bente Lie, Kunnskapsdepartementet</w:t>
            </w:r>
          </w:p>
          <w:p w14:paraId="69F02673" w14:textId="77777777" w:rsidR="00A12B09" w:rsidRPr="003E693E" w:rsidRDefault="00A12B09" w:rsidP="001752C8">
            <w:pPr>
              <w:autoSpaceDE w:val="0"/>
              <w:autoSpaceDN w:val="0"/>
              <w:adjustRightInd w:val="0"/>
              <w:spacing w:after="0" w:line="240" w:lineRule="auto"/>
              <w:rPr>
                <w:rFonts w:cs="CalistoMT"/>
                <w:color w:val="404040"/>
                <w:szCs w:val="20"/>
                <w:lang w:val="nb-NO"/>
              </w:rPr>
            </w:pPr>
          </w:p>
          <w:p w14:paraId="3CFFF3CD" w14:textId="77777777" w:rsidR="00A12B09" w:rsidRPr="003E693E" w:rsidRDefault="00A12B09" w:rsidP="007F511F">
            <w:pPr>
              <w:autoSpaceDE w:val="0"/>
              <w:autoSpaceDN w:val="0"/>
              <w:adjustRightInd w:val="0"/>
              <w:spacing w:after="0" w:line="240" w:lineRule="auto"/>
              <w:ind w:left="1168" w:hanging="1168"/>
              <w:rPr>
                <w:rFonts w:eastAsiaTheme="minorHAnsi"/>
                <w:color w:val="auto"/>
                <w:szCs w:val="20"/>
                <w:lang w:val="nb-NO"/>
              </w:rPr>
            </w:pPr>
            <w:r w:rsidRPr="003E693E">
              <w:rPr>
                <w:rFonts w:cs="CalistoMT"/>
                <w:color w:val="404040"/>
                <w:szCs w:val="20"/>
                <w:lang w:val="nb-NO"/>
              </w:rPr>
              <w:t xml:space="preserve">16.00 – 16.30 Hvordan kan vi arbeide med innovasjon i UH? </w:t>
            </w:r>
            <w:r w:rsidRPr="003E693E">
              <w:rPr>
                <w:rFonts w:cs="CalistoMT"/>
                <w:color w:val="404040"/>
                <w:szCs w:val="20"/>
                <w:lang w:val="nb-NO"/>
              </w:rPr>
              <w:br/>
            </w:r>
            <w:r w:rsidRPr="003E693E">
              <w:rPr>
                <w:rFonts w:cs="CalistoMT-Italic"/>
                <w:i/>
                <w:iCs/>
                <w:color w:val="404040"/>
                <w:szCs w:val="20"/>
                <w:lang w:val="nb-NO"/>
              </w:rPr>
              <w:t>Ragnar Lie, Universitets- og høgskolerådet</w:t>
            </w:r>
          </w:p>
          <w:p w14:paraId="4238DA23" w14:textId="77777777" w:rsidR="00A12B09" w:rsidRPr="003E693E" w:rsidRDefault="00A12B09" w:rsidP="007F78AD">
            <w:pPr>
              <w:rPr>
                <w:rFonts w:eastAsiaTheme="majorEastAsia" w:cstheme="majorBidi"/>
                <w:b/>
                <w:bCs/>
                <w:color w:val="983620" w:themeColor="accent2"/>
                <w:sz w:val="28"/>
                <w:szCs w:val="28"/>
                <w:lang w:val="nb-NO"/>
              </w:rPr>
            </w:pPr>
            <w:r w:rsidRPr="003E693E">
              <w:rPr>
                <w:rFonts w:asciiTheme="majorHAnsi" w:eastAsiaTheme="majorEastAsia" w:hAnsiTheme="majorHAnsi" w:cstheme="majorBidi"/>
                <w:b/>
                <w:bCs/>
                <w:color w:val="983620" w:themeColor="accent2"/>
                <w:sz w:val="24"/>
                <w:szCs w:val="28"/>
                <w:lang w:val="nb-NO"/>
              </w:rPr>
              <w:br/>
            </w:r>
            <w:r w:rsidRPr="003E693E">
              <w:rPr>
                <w:rFonts w:eastAsiaTheme="majorEastAsia" w:cstheme="majorBidi"/>
                <w:b/>
                <w:bCs/>
                <w:color w:val="983620" w:themeColor="accent2"/>
                <w:sz w:val="28"/>
                <w:szCs w:val="28"/>
                <w:lang w:val="nb-NO"/>
              </w:rPr>
              <w:t>Hvordan jobbe med innovasjon?</w:t>
            </w:r>
          </w:p>
          <w:p w14:paraId="1A154250" w14:textId="77777777" w:rsidR="00A12B09" w:rsidRPr="003E693E" w:rsidRDefault="00A12B09" w:rsidP="007F78AD">
            <w:pPr>
              <w:rPr>
                <w:rFonts w:eastAsiaTheme="minorHAnsi"/>
                <w:b/>
                <w:bCs/>
                <w:color w:val="auto"/>
                <w:sz w:val="19"/>
                <w:szCs w:val="19"/>
                <w:lang w:val="nb-NO"/>
              </w:rPr>
            </w:pPr>
            <w:r w:rsidRPr="003E693E">
              <w:rPr>
                <w:rFonts w:asciiTheme="majorHAnsi" w:eastAsiaTheme="majorEastAsia" w:hAnsiTheme="majorHAnsi" w:cstheme="majorBidi"/>
                <w:b/>
                <w:bCs/>
                <w:color w:val="983620" w:themeColor="accent2"/>
                <w:sz w:val="24"/>
                <w:szCs w:val="28"/>
                <w:lang w:val="nb-NO"/>
              </w:rPr>
              <w:t xml:space="preserve">Program: Onsdag 17. april, kl. 10:45 – 14:50 </w:t>
            </w:r>
          </w:p>
          <w:p w14:paraId="3C9DC97C" w14:textId="77777777" w:rsidR="00A12B09" w:rsidRPr="003E693E" w:rsidRDefault="00A12B09" w:rsidP="00C66CBC">
            <w:pPr>
              <w:pStyle w:val="ListParagraph"/>
              <w:tabs>
                <w:tab w:val="left" w:pos="1276"/>
              </w:tabs>
              <w:ind w:left="0"/>
              <w:rPr>
                <w:b/>
                <w:sz w:val="20"/>
                <w:szCs w:val="20"/>
              </w:rPr>
            </w:pPr>
            <w:r w:rsidRPr="003E693E">
              <w:rPr>
                <w:b/>
                <w:sz w:val="20"/>
                <w:szCs w:val="20"/>
              </w:rPr>
              <w:t xml:space="preserve">Parallellsesjonen er todelt: </w:t>
            </w:r>
            <w:r w:rsidRPr="003E693E">
              <w:rPr>
                <w:b/>
                <w:sz w:val="20"/>
                <w:szCs w:val="20"/>
              </w:rPr>
              <w:br/>
            </w:r>
          </w:p>
          <w:p w14:paraId="0C476C66" w14:textId="77777777" w:rsidR="00A12B09" w:rsidRPr="003E693E" w:rsidRDefault="00A12B09" w:rsidP="005F1A1B">
            <w:pPr>
              <w:pStyle w:val="ListParagraph"/>
              <w:numPr>
                <w:ilvl w:val="0"/>
                <w:numId w:val="19"/>
              </w:numPr>
              <w:tabs>
                <w:tab w:val="left" w:pos="1276"/>
              </w:tabs>
              <w:rPr>
                <w:rFonts w:eastAsiaTheme="minorHAnsi"/>
                <w:bCs/>
                <w:sz w:val="19"/>
                <w:szCs w:val="19"/>
              </w:rPr>
            </w:pPr>
            <w:r w:rsidRPr="003E693E">
              <w:rPr>
                <w:sz w:val="20"/>
                <w:szCs w:val="20"/>
              </w:rPr>
              <w:t xml:space="preserve">Innlegg fra inviterte foredragsholdere </w:t>
            </w:r>
          </w:p>
          <w:p w14:paraId="2B162A12" w14:textId="77777777" w:rsidR="00A12B09" w:rsidRPr="003E693E" w:rsidRDefault="00A12B09" w:rsidP="005F1A1B">
            <w:pPr>
              <w:pStyle w:val="ListParagraph"/>
              <w:numPr>
                <w:ilvl w:val="0"/>
                <w:numId w:val="19"/>
              </w:numPr>
              <w:tabs>
                <w:tab w:val="left" w:pos="1276"/>
              </w:tabs>
              <w:rPr>
                <w:rFonts w:eastAsiaTheme="minorHAnsi"/>
                <w:bCs/>
                <w:sz w:val="19"/>
                <w:szCs w:val="19"/>
              </w:rPr>
            </w:pPr>
            <w:r w:rsidRPr="003E693E">
              <w:rPr>
                <w:sz w:val="20"/>
                <w:szCs w:val="20"/>
              </w:rPr>
              <w:t xml:space="preserve">Gruppearbeid </w:t>
            </w:r>
            <w:r w:rsidRPr="003E693E">
              <w:rPr>
                <w:sz w:val="20"/>
                <w:szCs w:val="20"/>
              </w:rPr>
              <w:br/>
            </w:r>
          </w:p>
          <w:p w14:paraId="0C58C40B" w14:textId="77777777" w:rsidR="00A12B09" w:rsidRPr="003E693E" w:rsidRDefault="00A12B09" w:rsidP="00C66CBC">
            <w:pPr>
              <w:tabs>
                <w:tab w:val="left" w:pos="1276"/>
              </w:tabs>
              <w:rPr>
                <w:rFonts w:eastAsiaTheme="minorHAnsi"/>
                <w:b/>
                <w:bCs/>
                <w:szCs w:val="20"/>
                <w:lang w:val="nb-NO"/>
              </w:rPr>
            </w:pPr>
            <w:r w:rsidRPr="003E693E">
              <w:rPr>
                <w:rFonts w:eastAsiaTheme="minorHAnsi"/>
                <w:b/>
                <w:bCs/>
                <w:szCs w:val="20"/>
                <w:lang w:val="nb-NO"/>
              </w:rPr>
              <w:t xml:space="preserve">Gjennomføring av gruppearbeidet </w:t>
            </w:r>
          </w:p>
          <w:p w14:paraId="446582C2" w14:textId="77777777" w:rsidR="00A12B09" w:rsidRPr="00A12B09" w:rsidRDefault="00A12B09" w:rsidP="00C66CBC">
            <w:pPr>
              <w:tabs>
                <w:tab w:val="left" w:pos="1276"/>
              </w:tabs>
              <w:rPr>
                <w:color w:val="595959" w:themeColor="text1" w:themeTint="A6"/>
                <w:szCs w:val="20"/>
                <w:lang w:val="nb-NO"/>
              </w:rPr>
            </w:pPr>
            <w:r w:rsidRPr="00A12B09">
              <w:rPr>
                <w:color w:val="595959" w:themeColor="text1" w:themeTint="A6"/>
                <w:szCs w:val="20"/>
                <w:lang w:val="nb-NO"/>
              </w:rPr>
              <w:t xml:space="preserve">Du vil bli plassert ved et bord med 5 – 8 deltakere. Bordene er nummerert. Opplysning om bordplassering er gitt ved registreringen. </w:t>
            </w:r>
            <w:r w:rsidRPr="00A12B09">
              <w:rPr>
                <w:color w:val="595959" w:themeColor="text1" w:themeTint="A6"/>
                <w:szCs w:val="20"/>
                <w:lang w:val="nb-NO"/>
              </w:rPr>
              <w:br/>
            </w:r>
            <w:r w:rsidRPr="00A12B09">
              <w:rPr>
                <w:color w:val="595959" w:themeColor="text1" w:themeTint="A6"/>
                <w:szCs w:val="20"/>
                <w:lang w:val="nb-NO"/>
              </w:rPr>
              <w:br/>
              <w:t>Hver enkelt skal først kort fortelle om seg selv (hvem man er, hvor man kommer fra, hva man arbeider med og hvilke forventninger man har til gruppearbeidet). Maks 1 min minutt hver.</w:t>
            </w:r>
          </w:p>
          <w:p w14:paraId="05561F20" w14:textId="77777777" w:rsidR="00A12B09" w:rsidRPr="00A12B09" w:rsidRDefault="00A12B09" w:rsidP="00C66CBC">
            <w:pPr>
              <w:tabs>
                <w:tab w:val="left" w:pos="1276"/>
              </w:tabs>
              <w:rPr>
                <w:color w:val="595959" w:themeColor="text1" w:themeTint="A6"/>
                <w:szCs w:val="20"/>
                <w:lang w:val="nb-NO"/>
              </w:rPr>
            </w:pPr>
            <w:r w:rsidRPr="00A12B09">
              <w:rPr>
                <w:color w:val="595959" w:themeColor="text1" w:themeTint="A6"/>
                <w:szCs w:val="20"/>
                <w:lang w:val="nb-NO"/>
              </w:rPr>
              <w:t xml:space="preserve">Hver gruppe velger deretter en møteleder og en sekretær. Møtelederen leder diskusjonen og sørger for at alle kommer til orde samt at man kommer igjennom spørsmålene som skal drøftes. Sekretæren tar notater og oppsummerer hva man kommer fram til. Oppsummeringen leveres eller sendes på e-post til John Kamsvåg, </w:t>
            </w:r>
            <w:hyperlink r:id="rId9" w:history="1">
              <w:r w:rsidRPr="00A12B09">
                <w:rPr>
                  <w:color w:val="595959" w:themeColor="text1" w:themeTint="A6"/>
                  <w:lang w:val="nb-NO"/>
                </w:rPr>
                <w:t>john.kamsvag@ntnu.no</w:t>
              </w:r>
            </w:hyperlink>
            <w:r w:rsidRPr="00A12B09">
              <w:rPr>
                <w:color w:val="595959" w:themeColor="text1" w:themeTint="A6"/>
                <w:szCs w:val="20"/>
                <w:lang w:val="nb-NO"/>
              </w:rPr>
              <w:t xml:space="preserve"> </w:t>
            </w:r>
          </w:p>
          <w:p w14:paraId="07F5D2FA" w14:textId="509794D1" w:rsidR="00A12B09" w:rsidRPr="00A12B09" w:rsidRDefault="00A12B09" w:rsidP="00C66CBC">
            <w:pPr>
              <w:tabs>
                <w:tab w:val="left" w:pos="1276"/>
              </w:tabs>
              <w:rPr>
                <w:color w:val="595959" w:themeColor="text1" w:themeTint="A6"/>
                <w:szCs w:val="20"/>
                <w:lang w:val="nb-NO"/>
              </w:rPr>
            </w:pPr>
            <w:r w:rsidRPr="00A12B09">
              <w:rPr>
                <w:color w:val="595959" w:themeColor="text1" w:themeTint="A6"/>
                <w:szCs w:val="20"/>
                <w:lang w:val="nb-NO"/>
              </w:rPr>
              <w:t xml:space="preserve">De ansvarlige for sesjonen lager en oppsummering som sendes deltakerne på sesjonen i etterkant av konferansen. Referatet vil bli brukt av styret for NARMA i det videre arbeidet. </w:t>
            </w:r>
          </w:p>
        </w:tc>
        <w:tc>
          <w:tcPr>
            <w:tcW w:w="109" w:type="pct"/>
            <w:gridSpan w:val="2"/>
          </w:tcPr>
          <w:p w14:paraId="7CAB8753" w14:textId="77777777" w:rsidR="00A12B09" w:rsidRPr="003E693E" w:rsidRDefault="00A12B09" w:rsidP="00F277E6">
            <w:pPr>
              <w:rPr>
                <w:lang w:val="nb-NO"/>
              </w:rPr>
            </w:pPr>
          </w:p>
        </w:tc>
        <w:tc>
          <w:tcPr>
            <w:tcW w:w="1707" w:type="pct"/>
          </w:tcPr>
          <w:p w14:paraId="5B73786E" w14:textId="77777777" w:rsidR="00A12B09" w:rsidRPr="003E693E" w:rsidRDefault="00A12B09" w:rsidP="00A666B9">
            <w:pPr>
              <w:pStyle w:val="BlockText"/>
              <w:spacing w:after="60"/>
              <w:ind w:right="357"/>
              <w:rPr>
                <w:bCs/>
                <w:iCs w:val="0"/>
                <w:lang w:val="nb-NO"/>
              </w:rPr>
            </w:pPr>
          </w:p>
          <w:p w14:paraId="77E008C5" w14:textId="77777777" w:rsidR="00A12B09" w:rsidRPr="003E693E" w:rsidRDefault="00A12B09" w:rsidP="00CE103A">
            <w:pPr>
              <w:pStyle w:val="CourseDetails"/>
              <w:spacing w:after="0" w:line="240" w:lineRule="auto"/>
              <w:rPr>
                <w:b/>
                <w:lang w:val="nb-NO"/>
              </w:rPr>
            </w:pPr>
            <w:r w:rsidRPr="003E693E">
              <w:rPr>
                <w:b/>
                <w:lang w:val="nb-NO"/>
              </w:rPr>
              <w:t>Tirsdag 16. og onsdag 17. april</w:t>
            </w:r>
          </w:p>
          <w:p w14:paraId="68BD7496" w14:textId="77777777" w:rsidR="00A12B09" w:rsidRPr="003E693E" w:rsidRDefault="00A12B09" w:rsidP="00CE103A">
            <w:pPr>
              <w:pStyle w:val="CourseDetails"/>
              <w:spacing w:after="0" w:line="240" w:lineRule="auto"/>
              <w:rPr>
                <w:b/>
                <w:lang w:val="nb-NO"/>
              </w:rPr>
            </w:pPr>
            <w:r w:rsidRPr="003E693E">
              <w:rPr>
                <w:b/>
                <w:lang w:val="nb-NO"/>
              </w:rPr>
              <w:t>Thon Hotel Oslo Airport, Gardermoen</w:t>
            </w:r>
          </w:p>
          <w:p w14:paraId="472E849F" w14:textId="77777777" w:rsidR="00A12B09" w:rsidRPr="003E693E" w:rsidRDefault="00A12B09" w:rsidP="00F62DB3">
            <w:pPr>
              <w:pStyle w:val="Heading2"/>
              <w:spacing w:before="240"/>
              <w:rPr>
                <w:sz w:val="24"/>
                <w:szCs w:val="24"/>
                <w:lang w:val="nb-NO"/>
              </w:rPr>
            </w:pPr>
            <w:r w:rsidRPr="003E693E">
              <w:rPr>
                <w:sz w:val="24"/>
                <w:szCs w:val="24"/>
                <w:lang w:val="nb-NO"/>
              </w:rPr>
              <w:t>Om parallellsesjonen</w:t>
            </w:r>
          </w:p>
          <w:p w14:paraId="5EA29157" w14:textId="77777777" w:rsidR="00A12B09" w:rsidRPr="00A12B09" w:rsidRDefault="00A12B09" w:rsidP="00685D86">
            <w:pPr>
              <w:spacing w:after="40"/>
              <w:rPr>
                <w:rFonts w:asciiTheme="majorHAnsi" w:eastAsiaTheme="majorEastAsia" w:hAnsiTheme="majorHAnsi" w:cstheme="majorBidi"/>
                <w:bCs/>
                <w:iCs/>
                <w:color w:val="7F7F7F" w:themeColor="text1" w:themeTint="80"/>
                <w:sz w:val="18"/>
                <w:szCs w:val="18"/>
                <w:lang w:val="nb-NO"/>
              </w:rPr>
            </w:pPr>
            <w:r w:rsidRPr="00A12B09">
              <w:rPr>
                <w:rFonts w:asciiTheme="majorHAnsi" w:eastAsiaTheme="majorEastAsia" w:hAnsiTheme="majorHAnsi" w:cstheme="majorBidi"/>
                <w:bCs/>
                <w:iCs/>
                <w:color w:val="7F7F7F" w:themeColor="text1" w:themeTint="80"/>
                <w:sz w:val="18"/>
                <w:szCs w:val="18"/>
                <w:lang w:val="nb-NO"/>
              </w:rPr>
              <w:t xml:space="preserve">Hvordan arbeider vi konkret med innovasjon? Hvordan få et bedre samspill mellom forskning, formidling, utdanning og innovasjon? Hva er de største utfordringene? Hva betyr det dersom innovasjon skal vektlegges sterkere ved din institusjon? Hvordan kan vi lære av hverandre? Hvordan utnytte NARMA-nettverket? </w:t>
            </w:r>
          </w:p>
          <w:p w14:paraId="1DAE9EAF" w14:textId="77777777" w:rsidR="00A12B09" w:rsidRPr="003E693E" w:rsidRDefault="00A12B09" w:rsidP="00A75228">
            <w:pPr>
              <w:pStyle w:val="Heading2"/>
              <w:spacing w:after="240" w:line="240" w:lineRule="auto"/>
              <w:ind w:right="357"/>
              <w:rPr>
                <w:sz w:val="24"/>
                <w:szCs w:val="24"/>
                <w:lang w:val="nb-NO"/>
              </w:rPr>
            </w:pPr>
          </w:p>
          <w:p w14:paraId="4F0A5E83" w14:textId="77777777" w:rsidR="00A12B09" w:rsidRPr="003E693E" w:rsidRDefault="00A12B09" w:rsidP="00A75228">
            <w:pPr>
              <w:pStyle w:val="Heading2"/>
              <w:spacing w:after="240" w:line="240" w:lineRule="auto"/>
              <w:ind w:right="357"/>
              <w:rPr>
                <w:sz w:val="24"/>
                <w:szCs w:val="24"/>
                <w:lang w:val="nb-NO"/>
              </w:rPr>
            </w:pPr>
          </w:p>
          <w:p w14:paraId="5BD8B79B" w14:textId="77777777" w:rsidR="00A12B09" w:rsidRPr="003E693E" w:rsidRDefault="00A12B09" w:rsidP="00A75228">
            <w:pPr>
              <w:pStyle w:val="Heading2"/>
              <w:spacing w:after="240" w:line="240" w:lineRule="auto"/>
              <w:ind w:right="357"/>
              <w:rPr>
                <w:sz w:val="24"/>
                <w:szCs w:val="24"/>
                <w:lang w:val="nb-NO"/>
              </w:rPr>
            </w:pPr>
            <w:r w:rsidRPr="003E693E">
              <w:rPr>
                <w:sz w:val="24"/>
                <w:szCs w:val="24"/>
                <w:lang w:val="nb-NO"/>
              </w:rPr>
              <w:t>Gruppeansvarlige:</w:t>
            </w:r>
          </w:p>
          <w:p w14:paraId="2408A45B" w14:textId="77777777" w:rsidR="00A12B09" w:rsidRPr="003E693E" w:rsidRDefault="00A12B09" w:rsidP="00A75228">
            <w:pPr>
              <w:pStyle w:val="Heading2"/>
              <w:numPr>
                <w:ilvl w:val="0"/>
                <w:numId w:val="16"/>
              </w:numPr>
              <w:spacing w:before="0" w:after="0" w:line="240" w:lineRule="auto"/>
              <w:ind w:right="357"/>
              <w:rPr>
                <w:i/>
                <w:iCs/>
                <w:color w:val="7F7F7F" w:themeColor="text1" w:themeTint="80"/>
                <w:sz w:val="20"/>
                <w:szCs w:val="20"/>
                <w:lang w:val="nb-NO"/>
              </w:rPr>
            </w:pPr>
            <w:r w:rsidRPr="003E693E">
              <w:rPr>
                <w:i/>
                <w:iCs/>
                <w:color w:val="7F7F7F" w:themeColor="text1" w:themeTint="80"/>
                <w:sz w:val="20"/>
                <w:szCs w:val="20"/>
                <w:lang w:val="nb-NO"/>
              </w:rPr>
              <w:t xml:space="preserve">John Kamsvåg, NTNU </w:t>
            </w:r>
          </w:p>
          <w:p w14:paraId="7A95F1E0" w14:textId="77777777" w:rsidR="00A12B09" w:rsidRPr="003E693E" w:rsidRDefault="00A12B09" w:rsidP="00A75228">
            <w:pPr>
              <w:pStyle w:val="Heading2"/>
              <w:numPr>
                <w:ilvl w:val="0"/>
                <w:numId w:val="16"/>
              </w:numPr>
              <w:spacing w:before="0" w:after="0" w:line="240" w:lineRule="auto"/>
              <w:ind w:right="357"/>
              <w:rPr>
                <w:i/>
                <w:iCs/>
                <w:color w:val="7F7F7F" w:themeColor="text1" w:themeTint="80"/>
                <w:sz w:val="20"/>
                <w:szCs w:val="20"/>
                <w:lang w:val="nb-NO"/>
              </w:rPr>
            </w:pPr>
            <w:r w:rsidRPr="003E693E">
              <w:rPr>
                <w:i/>
                <w:iCs/>
                <w:color w:val="7F7F7F" w:themeColor="text1" w:themeTint="80"/>
                <w:sz w:val="20"/>
                <w:szCs w:val="20"/>
                <w:lang w:val="nb-NO"/>
              </w:rPr>
              <w:t>Colin Murphy, UMB</w:t>
            </w:r>
          </w:p>
          <w:p w14:paraId="656D0EC4" w14:textId="77777777" w:rsidR="00A12B09" w:rsidRPr="003E693E" w:rsidRDefault="00A12B09" w:rsidP="00A75228">
            <w:pPr>
              <w:rPr>
                <w:sz w:val="24"/>
                <w:lang w:val="nb-NO"/>
              </w:rPr>
            </w:pPr>
          </w:p>
          <w:p w14:paraId="23DC60BA" w14:textId="77777777" w:rsidR="00A12B09" w:rsidRPr="003E693E" w:rsidRDefault="00A12B09" w:rsidP="00A75228">
            <w:pPr>
              <w:rPr>
                <w:lang w:val="nb-NO"/>
              </w:rPr>
            </w:pPr>
            <w:r w:rsidRPr="003E693E">
              <w:rPr>
                <w:sz w:val="24"/>
                <w:lang w:val="nb-NO"/>
              </w:rPr>
              <w:t>Innledere:</w:t>
            </w:r>
          </w:p>
          <w:p w14:paraId="21237181" w14:textId="67C61BDB" w:rsidR="00885685" w:rsidRDefault="00885685" w:rsidP="00885685">
            <w:pPr>
              <w:pStyle w:val="Heading2"/>
              <w:spacing w:before="0" w:after="0" w:line="240" w:lineRule="auto"/>
              <w:ind w:right="357"/>
              <w:rPr>
                <w:i/>
                <w:iCs/>
                <w:color w:val="7F7F7F" w:themeColor="text1" w:themeTint="80"/>
                <w:sz w:val="20"/>
                <w:szCs w:val="20"/>
                <w:lang w:val="nb-NO"/>
              </w:rPr>
            </w:pPr>
            <w:r>
              <w:rPr>
                <w:i/>
                <w:iCs/>
                <w:color w:val="7F7F7F" w:themeColor="text1" w:themeTint="80"/>
                <w:sz w:val="20"/>
                <w:szCs w:val="20"/>
                <w:lang w:val="nb-NO"/>
              </w:rPr>
              <w:t>Dag 1:</w:t>
            </w:r>
          </w:p>
          <w:p w14:paraId="58778C25" w14:textId="77777777" w:rsidR="00A12B09" w:rsidRPr="003E693E" w:rsidRDefault="00A12B09" w:rsidP="00156D75">
            <w:pPr>
              <w:pStyle w:val="Heading2"/>
              <w:numPr>
                <w:ilvl w:val="0"/>
                <w:numId w:val="16"/>
              </w:numPr>
              <w:spacing w:before="0" w:after="0" w:line="240" w:lineRule="auto"/>
              <w:ind w:right="357"/>
              <w:rPr>
                <w:i/>
                <w:iCs/>
                <w:color w:val="7F7F7F" w:themeColor="text1" w:themeTint="80"/>
                <w:sz w:val="20"/>
                <w:szCs w:val="20"/>
                <w:lang w:val="nb-NO"/>
              </w:rPr>
            </w:pPr>
            <w:r w:rsidRPr="003E693E">
              <w:rPr>
                <w:i/>
                <w:iCs/>
                <w:color w:val="7F7F7F" w:themeColor="text1" w:themeTint="80"/>
                <w:sz w:val="20"/>
                <w:szCs w:val="20"/>
                <w:lang w:val="nb-NO"/>
              </w:rPr>
              <w:t>Bente Lie, Kunnskapsdepartementet</w:t>
            </w:r>
          </w:p>
          <w:p w14:paraId="7D4859B4" w14:textId="77777777" w:rsidR="00A12B09" w:rsidRDefault="00A12B09" w:rsidP="00156D75">
            <w:pPr>
              <w:pStyle w:val="Heading2"/>
              <w:numPr>
                <w:ilvl w:val="0"/>
                <w:numId w:val="16"/>
              </w:numPr>
              <w:spacing w:before="0" w:after="0" w:line="240" w:lineRule="auto"/>
              <w:ind w:right="357"/>
              <w:rPr>
                <w:i/>
                <w:iCs/>
                <w:color w:val="7F7F7F" w:themeColor="text1" w:themeTint="80"/>
                <w:sz w:val="20"/>
                <w:szCs w:val="20"/>
                <w:lang w:val="nb-NO"/>
              </w:rPr>
            </w:pPr>
            <w:r w:rsidRPr="003E693E">
              <w:rPr>
                <w:i/>
                <w:iCs/>
                <w:color w:val="7F7F7F" w:themeColor="text1" w:themeTint="80"/>
                <w:sz w:val="20"/>
                <w:szCs w:val="20"/>
                <w:lang w:val="nb-NO"/>
              </w:rPr>
              <w:t>Ragnar Lie, UHR</w:t>
            </w:r>
          </w:p>
          <w:p w14:paraId="284B015C" w14:textId="77777777" w:rsidR="00FE4FD1" w:rsidRDefault="00FE4FD1" w:rsidP="00885685">
            <w:pPr>
              <w:spacing w:after="0"/>
              <w:rPr>
                <w:rFonts w:asciiTheme="majorHAnsi" w:eastAsiaTheme="majorEastAsia" w:hAnsiTheme="majorHAnsi" w:cstheme="majorBidi"/>
                <w:bCs/>
                <w:i/>
                <w:iCs/>
                <w:color w:val="7F7F7F" w:themeColor="text1" w:themeTint="80"/>
                <w:szCs w:val="20"/>
              </w:rPr>
            </w:pPr>
          </w:p>
          <w:p w14:paraId="36279107" w14:textId="7134C563" w:rsidR="00885685" w:rsidRPr="00885685" w:rsidRDefault="00885685" w:rsidP="00885685">
            <w:pPr>
              <w:spacing w:after="0"/>
              <w:rPr>
                <w:rFonts w:asciiTheme="majorHAnsi" w:eastAsiaTheme="majorEastAsia" w:hAnsiTheme="majorHAnsi" w:cstheme="majorBidi"/>
                <w:bCs/>
                <w:i/>
                <w:iCs/>
                <w:color w:val="7F7F7F" w:themeColor="text1" w:themeTint="80"/>
                <w:szCs w:val="20"/>
                <w:lang w:val="nb-NO"/>
              </w:rPr>
            </w:pPr>
            <w:bookmarkStart w:id="2" w:name="_GoBack"/>
            <w:bookmarkEnd w:id="2"/>
            <w:r w:rsidRPr="00885685">
              <w:rPr>
                <w:rFonts w:asciiTheme="majorHAnsi" w:eastAsiaTheme="majorEastAsia" w:hAnsiTheme="majorHAnsi" w:cstheme="majorBidi"/>
                <w:bCs/>
                <w:i/>
                <w:iCs/>
                <w:color w:val="7F7F7F" w:themeColor="text1" w:themeTint="80"/>
                <w:szCs w:val="20"/>
              </w:rPr>
              <w:t>Dag 2:</w:t>
            </w:r>
          </w:p>
          <w:p w14:paraId="5BA64EAB" w14:textId="77777777" w:rsidR="00A12B09" w:rsidRPr="003E693E" w:rsidRDefault="00A12B09" w:rsidP="00156D75">
            <w:pPr>
              <w:pStyle w:val="Heading2"/>
              <w:numPr>
                <w:ilvl w:val="0"/>
                <w:numId w:val="16"/>
              </w:numPr>
              <w:spacing w:before="0" w:after="0" w:line="240" w:lineRule="auto"/>
              <w:ind w:right="357"/>
              <w:rPr>
                <w:i/>
                <w:iCs/>
                <w:color w:val="7F7F7F" w:themeColor="text1" w:themeTint="80"/>
                <w:sz w:val="20"/>
                <w:szCs w:val="20"/>
                <w:lang w:val="nb-NO"/>
              </w:rPr>
            </w:pPr>
            <w:r w:rsidRPr="003E693E">
              <w:rPr>
                <w:i/>
                <w:iCs/>
                <w:color w:val="7F7F7F" w:themeColor="text1" w:themeTint="80"/>
                <w:sz w:val="20"/>
                <w:szCs w:val="20"/>
                <w:lang w:val="nb-NO"/>
              </w:rPr>
              <w:t>Magnus Gulbrandsen, UiO</w:t>
            </w:r>
          </w:p>
          <w:p w14:paraId="1624CEC4" w14:textId="77777777" w:rsidR="00A12B09" w:rsidRPr="003E693E" w:rsidRDefault="00A12B09" w:rsidP="00156D75">
            <w:pPr>
              <w:pStyle w:val="Heading2"/>
              <w:numPr>
                <w:ilvl w:val="0"/>
                <w:numId w:val="16"/>
              </w:numPr>
              <w:spacing w:before="0" w:after="0" w:line="240" w:lineRule="auto"/>
              <w:ind w:right="357"/>
              <w:rPr>
                <w:sz w:val="18"/>
                <w:szCs w:val="18"/>
                <w:lang w:val="nb-NO"/>
              </w:rPr>
            </w:pPr>
            <w:r w:rsidRPr="003E693E">
              <w:rPr>
                <w:i/>
                <w:iCs/>
                <w:color w:val="7F7F7F" w:themeColor="text1" w:themeTint="80"/>
                <w:sz w:val="20"/>
                <w:szCs w:val="20"/>
                <w:lang w:val="nb-NO"/>
              </w:rPr>
              <w:t>Rune Tranås, NTNU</w:t>
            </w:r>
            <w:r w:rsidRPr="003E693E">
              <w:rPr>
                <w:sz w:val="18"/>
                <w:szCs w:val="18"/>
                <w:lang w:val="nb-NO"/>
              </w:rPr>
              <w:t xml:space="preserve">  </w:t>
            </w:r>
            <w:r w:rsidRPr="003E693E">
              <w:rPr>
                <w:sz w:val="18"/>
                <w:szCs w:val="18"/>
                <w:lang w:val="nb-NO"/>
              </w:rPr>
              <w:br/>
            </w:r>
            <w:r w:rsidRPr="003E693E">
              <w:rPr>
                <w:sz w:val="18"/>
                <w:szCs w:val="18"/>
                <w:lang w:val="nb-NO"/>
              </w:rPr>
              <w:br/>
              <w:t xml:space="preserve"> </w:t>
            </w:r>
          </w:p>
        </w:tc>
      </w:tr>
      <w:bookmarkEnd w:id="1"/>
    </w:tbl>
    <w:p w14:paraId="7867D4C5" w14:textId="77777777" w:rsidR="00DB25D2" w:rsidRPr="003E693E" w:rsidRDefault="00DB25D2">
      <w:pPr>
        <w:rPr>
          <w:lang w:val="nb-NO"/>
        </w:rPr>
        <w:sectPr w:rsidR="00DB25D2" w:rsidRPr="003E693E" w:rsidSect="001D374C">
          <w:footerReference w:type="default" r:id="rId10"/>
          <w:pgSz w:w="11900" w:h="16840" w:code="1"/>
          <w:pgMar w:top="576" w:right="576" w:bottom="1440" w:left="576" w:header="576" w:footer="720" w:gutter="0"/>
          <w:pgNumType w:start="1"/>
          <w:cols w:space="720"/>
          <w:docGrid w:linePitch="360"/>
        </w:sectPr>
      </w:pPr>
    </w:p>
    <w:p w14:paraId="425A7829" w14:textId="77777777" w:rsidR="005F1A1B" w:rsidRPr="003E693E" w:rsidRDefault="005F1A1B" w:rsidP="005F1A1B">
      <w:pPr>
        <w:tabs>
          <w:tab w:val="left" w:pos="1276"/>
        </w:tabs>
        <w:rPr>
          <w:b/>
          <w:lang w:val="nb-NO"/>
        </w:rPr>
      </w:pPr>
    </w:p>
    <w:p w14:paraId="23C09AA2" w14:textId="77777777" w:rsidR="005F1A1B" w:rsidRPr="003E693E" w:rsidRDefault="005F1A1B" w:rsidP="005F1A1B">
      <w:pPr>
        <w:tabs>
          <w:tab w:val="left" w:pos="1276"/>
        </w:tabs>
        <w:rPr>
          <w:b/>
          <w:lang w:val="nb-NO"/>
        </w:rPr>
      </w:pPr>
    </w:p>
    <w:p w14:paraId="2EF8F53F" w14:textId="0E592EA1" w:rsidR="005F1A1B" w:rsidRPr="003E693E" w:rsidRDefault="005F1A1B" w:rsidP="005F1A1B">
      <w:pPr>
        <w:tabs>
          <w:tab w:val="left" w:pos="1276"/>
        </w:tabs>
        <w:rPr>
          <w:b/>
          <w:sz w:val="24"/>
          <w:lang w:val="nb-NO"/>
        </w:rPr>
      </w:pPr>
    </w:p>
    <w:p w14:paraId="76C30BE8" w14:textId="0E5E7EA7" w:rsidR="005F1A1B" w:rsidRPr="00A12B09" w:rsidRDefault="00A00C4B" w:rsidP="00A12B09">
      <w:pPr>
        <w:tabs>
          <w:tab w:val="left" w:pos="1276"/>
        </w:tabs>
        <w:rPr>
          <w:szCs w:val="20"/>
        </w:rPr>
      </w:pPr>
      <w:r w:rsidRPr="003E693E">
        <w:rPr>
          <w:noProof/>
          <w:lang w:val="nb-NO"/>
        </w:rPr>
        <w:drawing>
          <wp:anchor distT="0" distB="0" distL="114300" distR="114300" simplePos="0" relativeHeight="251664384" behindDoc="0" locked="0" layoutInCell="1" allowOverlap="1" wp14:anchorId="0FA111C2" wp14:editId="5A2D8DEE">
            <wp:simplePos x="0" y="0"/>
            <wp:positionH relativeFrom="column">
              <wp:posOffset>0</wp:posOffset>
            </wp:positionH>
            <wp:positionV relativeFrom="paragraph">
              <wp:posOffset>229235</wp:posOffset>
            </wp:positionV>
            <wp:extent cx="3133090" cy="574675"/>
            <wp:effectExtent l="0" t="0" r="0" b="9525"/>
            <wp:wrapNone/>
            <wp:docPr id="4" name="Picture 1" descr="fellesomradet:20-Logo-bilder-organisasjonskart:Logo:Nye logoer(riktig navn):Brevarklogo-u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esomradet:20-Logo-bilder-organisasjonskart:Logo:Nye logoer(riktig navn):Brevarklogo-uh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1B" w:rsidRPr="00A12B09">
        <w:rPr>
          <w:szCs w:val="20"/>
        </w:rPr>
        <w:t xml:space="preserve"> </w:t>
      </w:r>
    </w:p>
    <w:p w14:paraId="33ACAF07" w14:textId="77777777" w:rsidR="00DB25D2" w:rsidRPr="003E693E" w:rsidRDefault="00DB25D2" w:rsidP="00C046F7">
      <w:pPr>
        <w:ind w:left="567"/>
        <w:rPr>
          <w:lang w:val="nb-NO"/>
        </w:rPr>
      </w:pPr>
    </w:p>
    <w:p w14:paraId="02C3812E" w14:textId="77777777" w:rsidR="005F1A1B" w:rsidRPr="003E693E" w:rsidRDefault="005F1A1B" w:rsidP="00EF1219">
      <w:pPr>
        <w:rPr>
          <w:lang w:val="nb-NO"/>
        </w:rPr>
      </w:pPr>
    </w:p>
    <w:tbl>
      <w:tblPr>
        <w:tblW w:w="4952" w:type="pct"/>
        <w:tblInd w:w="108" w:type="dxa"/>
        <w:tblLayout w:type="fixed"/>
        <w:tblLook w:val="04A0" w:firstRow="1" w:lastRow="0" w:firstColumn="1" w:lastColumn="0" w:noHBand="0" w:noVBand="1"/>
      </w:tblPr>
      <w:tblGrid>
        <w:gridCol w:w="6915"/>
        <w:gridCol w:w="237"/>
        <w:gridCol w:w="3707"/>
      </w:tblGrid>
      <w:tr w:rsidR="00A12B09" w:rsidRPr="003E693E" w14:paraId="268BB217" w14:textId="77777777" w:rsidTr="00F46C09">
        <w:trPr>
          <w:trHeight w:val="3157"/>
        </w:trPr>
        <w:tc>
          <w:tcPr>
            <w:tcW w:w="3184" w:type="pct"/>
          </w:tcPr>
          <w:p w14:paraId="1E09BA02" w14:textId="77777777" w:rsidR="00A12B09" w:rsidRPr="003E693E" w:rsidRDefault="00A12B09" w:rsidP="00885685">
            <w:pPr>
              <w:tabs>
                <w:tab w:val="left" w:pos="1276"/>
              </w:tabs>
              <w:ind w:left="34"/>
              <w:rPr>
                <w:b/>
                <w:color w:val="9A3620"/>
                <w:sz w:val="28"/>
                <w:szCs w:val="28"/>
                <w:lang w:val="nb-NO"/>
              </w:rPr>
            </w:pPr>
            <w:r w:rsidRPr="003E693E">
              <w:rPr>
                <w:b/>
                <w:color w:val="9A3620"/>
                <w:sz w:val="28"/>
                <w:szCs w:val="28"/>
                <w:lang w:val="nb-NO"/>
              </w:rPr>
              <w:t>A. Innlegg</w:t>
            </w:r>
          </w:p>
          <w:p w14:paraId="7631A694" w14:textId="77777777" w:rsidR="00A12B09" w:rsidRPr="003E693E" w:rsidRDefault="00A12B09" w:rsidP="00885685">
            <w:pPr>
              <w:tabs>
                <w:tab w:val="left" w:pos="1276"/>
              </w:tabs>
              <w:ind w:left="34"/>
              <w:rPr>
                <w:b/>
                <w:color w:val="9A3620"/>
                <w:sz w:val="24"/>
                <w:lang w:val="nb-NO"/>
              </w:rPr>
            </w:pPr>
            <w:r w:rsidRPr="003E693E">
              <w:rPr>
                <w:b/>
                <w:color w:val="9A3620"/>
                <w:sz w:val="24"/>
                <w:lang w:val="nb-NO"/>
              </w:rPr>
              <w:t xml:space="preserve">Hvordan jobbe med innovasjon i UH - sektoren perspektiver fra UiO og NTNU </w:t>
            </w:r>
          </w:p>
          <w:p w14:paraId="69D08362" w14:textId="77777777" w:rsidR="00A12B09" w:rsidRPr="003E693E" w:rsidRDefault="00A12B09" w:rsidP="00885685">
            <w:pPr>
              <w:pStyle w:val="ListParagraph"/>
              <w:tabs>
                <w:tab w:val="left" w:pos="1276"/>
              </w:tabs>
              <w:ind w:left="34"/>
              <w:rPr>
                <w:b/>
                <w:sz w:val="22"/>
                <w:szCs w:val="22"/>
              </w:rPr>
            </w:pPr>
          </w:p>
          <w:p w14:paraId="7F4D3E1C" w14:textId="77777777" w:rsidR="00A12B09" w:rsidRPr="00885685" w:rsidRDefault="00A12B09" w:rsidP="00885685">
            <w:pPr>
              <w:pStyle w:val="ListParagraph"/>
              <w:tabs>
                <w:tab w:val="left" w:pos="1276"/>
              </w:tabs>
              <w:ind w:left="34"/>
              <w:rPr>
                <w:b/>
                <w:sz w:val="20"/>
                <w:szCs w:val="20"/>
              </w:rPr>
            </w:pPr>
            <w:r w:rsidRPr="00885685">
              <w:rPr>
                <w:b/>
                <w:sz w:val="20"/>
                <w:szCs w:val="20"/>
              </w:rPr>
              <w:t xml:space="preserve">10:45 - 11.30  </w:t>
            </w:r>
            <w:r w:rsidRPr="00885685">
              <w:rPr>
                <w:b/>
                <w:sz w:val="20"/>
                <w:szCs w:val="20"/>
              </w:rPr>
              <w:tab/>
              <w:t xml:space="preserve">Hvordan jobbe med innovasjon i UoH-sektoren – perspektiv fra UiO </w:t>
            </w:r>
          </w:p>
          <w:p w14:paraId="5154AD82" w14:textId="77777777" w:rsidR="00A12B09" w:rsidRPr="00885685" w:rsidRDefault="00A12B09" w:rsidP="00885685">
            <w:pPr>
              <w:tabs>
                <w:tab w:val="left" w:pos="1276"/>
              </w:tabs>
              <w:ind w:left="34"/>
              <w:rPr>
                <w:szCs w:val="20"/>
                <w:lang w:val="nb-NO"/>
              </w:rPr>
            </w:pPr>
            <w:r w:rsidRPr="00885685">
              <w:rPr>
                <w:szCs w:val="20"/>
                <w:lang w:val="nb-NO"/>
              </w:rPr>
              <w:br/>
              <w:t xml:space="preserve">v/professor Magnus Gulbrandsen </w:t>
            </w:r>
            <w:r w:rsidRPr="00885685">
              <w:rPr>
                <w:szCs w:val="20"/>
                <w:lang w:val="nb-NO"/>
              </w:rPr>
              <w:br/>
              <w:t xml:space="preserve">Spørsmål og svar (ca. 10 - 15 min) </w:t>
            </w:r>
          </w:p>
          <w:p w14:paraId="38913F73" w14:textId="77777777" w:rsidR="00A12B09" w:rsidRPr="00885685" w:rsidRDefault="00A12B09" w:rsidP="00885685">
            <w:pPr>
              <w:tabs>
                <w:tab w:val="left" w:pos="-709"/>
              </w:tabs>
              <w:ind w:left="34"/>
              <w:rPr>
                <w:b/>
                <w:szCs w:val="20"/>
                <w:lang w:val="nb-NO"/>
              </w:rPr>
            </w:pPr>
            <w:r w:rsidRPr="00885685">
              <w:rPr>
                <w:b/>
                <w:szCs w:val="20"/>
                <w:lang w:val="nb-NO"/>
              </w:rPr>
              <w:t>11.30 - 12.30</w:t>
            </w:r>
            <w:r w:rsidRPr="00885685">
              <w:rPr>
                <w:szCs w:val="20"/>
                <w:lang w:val="nb-NO"/>
              </w:rPr>
              <w:t xml:space="preserve"> </w:t>
            </w:r>
            <w:r w:rsidRPr="00885685">
              <w:rPr>
                <w:szCs w:val="20"/>
                <w:lang w:val="nb-NO"/>
              </w:rPr>
              <w:tab/>
            </w:r>
            <w:r w:rsidRPr="00885685">
              <w:rPr>
                <w:b/>
                <w:szCs w:val="20"/>
                <w:lang w:val="nb-NO"/>
              </w:rPr>
              <w:t>Lunsj</w:t>
            </w:r>
          </w:p>
          <w:p w14:paraId="373BF5D8" w14:textId="77777777" w:rsidR="00A12B09" w:rsidRPr="00885685" w:rsidRDefault="00A12B09" w:rsidP="00885685">
            <w:pPr>
              <w:tabs>
                <w:tab w:val="left" w:pos="1276"/>
              </w:tabs>
              <w:ind w:left="34"/>
              <w:rPr>
                <w:b/>
                <w:bCs/>
                <w:szCs w:val="20"/>
                <w:lang w:val="nb-NO"/>
              </w:rPr>
            </w:pPr>
            <w:r w:rsidRPr="00885685">
              <w:rPr>
                <w:b/>
                <w:bCs/>
                <w:szCs w:val="20"/>
                <w:lang w:val="nb-NO"/>
              </w:rPr>
              <w:t>12:30 - 13:15  </w:t>
            </w:r>
            <w:r w:rsidRPr="00885685">
              <w:rPr>
                <w:b/>
                <w:bCs/>
                <w:szCs w:val="20"/>
                <w:lang w:val="nb-NO"/>
              </w:rPr>
              <w:tab/>
              <w:t xml:space="preserve">Hvordan jobbe med innovasjon i UoH-sektoren – perspektiv fra NTNU </w:t>
            </w:r>
          </w:p>
          <w:p w14:paraId="6F974423" w14:textId="77777777" w:rsidR="00885685" w:rsidRPr="00885685" w:rsidRDefault="00A12B09" w:rsidP="00885685">
            <w:pPr>
              <w:tabs>
                <w:tab w:val="left" w:pos="1276"/>
              </w:tabs>
              <w:ind w:left="34"/>
              <w:rPr>
                <w:bCs/>
                <w:szCs w:val="20"/>
                <w:lang w:val="nb-NO"/>
              </w:rPr>
            </w:pPr>
            <w:r w:rsidRPr="00885685">
              <w:rPr>
                <w:bCs/>
                <w:szCs w:val="20"/>
                <w:lang w:val="nb-NO"/>
              </w:rPr>
              <w:t>v/innleder fra NTNU (fra staben til prorektor for nyskaping og eksterne relasjoner)</w:t>
            </w:r>
            <w:r w:rsidRPr="00885685">
              <w:rPr>
                <w:bCs/>
                <w:szCs w:val="20"/>
                <w:lang w:val="nb-NO"/>
              </w:rPr>
              <w:br/>
            </w:r>
            <w:r w:rsidRPr="00885685">
              <w:rPr>
                <w:bCs/>
                <w:szCs w:val="20"/>
                <w:lang w:val="nb-NO"/>
              </w:rPr>
              <w:tab/>
            </w:r>
            <w:r w:rsidRPr="00885685">
              <w:rPr>
                <w:bCs/>
                <w:szCs w:val="20"/>
                <w:lang w:val="nb-NO"/>
              </w:rPr>
              <w:tab/>
            </w:r>
            <w:r w:rsidRPr="00885685">
              <w:rPr>
                <w:bCs/>
                <w:szCs w:val="20"/>
                <w:lang w:val="nb-NO"/>
              </w:rPr>
              <w:tab/>
            </w:r>
          </w:p>
          <w:p w14:paraId="12533BDC" w14:textId="191DDA91" w:rsidR="00A12B09" w:rsidRPr="00885685" w:rsidRDefault="00A12B09" w:rsidP="00885685">
            <w:pPr>
              <w:tabs>
                <w:tab w:val="left" w:pos="1276"/>
              </w:tabs>
              <w:ind w:left="34"/>
              <w:rPr>
                <w:bCs/>
                <w:szCs w:val="20"/>
                <w:lang w:val="nb-NO"/>
              </w:rPr>
            </w:pPr>
            <w:r w:rsidRPr="00885685">
              <w:rPr>
                <w:bCs/>
                <w:szCs w:val="20"/>
                <w:lang w:val="nb-NO"/>
              </w:rPr>
              <w:t xml:space="preserve">Spørsmål og svar (ca. 10 – 15 min) </w:t>
            </w:r>
          </w:p>
          <w:p w14:paraId="1E2C18FA" w14:textId="77777777" w:rsidR="00A12B09" w:rsidRPr="003E693E" w:rsidRDefault="00A12B09" w:rsidP="00885685">
            <w:pPr>
              <w:tabs>
                <w:tab w:val="left" w:pos="1276"/>
              </w:tabs>
              <w:ind w:left="34"/>
              <w:rPr>
                <w:b/>
                <w:color w:val="983620"/>
                <w:sz w:val="28"/>
                <w:szCs w:val="28"/>
                <w:lang w:val="nb-NO"/>
              </w:rPr>
            </w:pPr>
            <w:r w:rsidRPr="003E693E">
              <w:rPr>
                <w:b/>
                <w:sz w:val="28"/>
                <w:szCs w:val="28"/>
                <w:lang w:val="nb-NO"/>
              </w:rPr>
              <w:br/>
            </w:r>
            <w:r w:rsidRPr="003E693E">
              <w:rPr>
                <w:b/>
                <w:color w:val="983620"/>
                <w:sz w:val="28"/>
                <w:szCs w:val="28"/>
                <w:lang w:val="nb-NO"/>
              </w:rPr>
              <w:t xml:space="preserve">B. Gruppearbeidet </w:t>
            </w:r>
          </w:p>
          <w:p w14:paraId="1CC6EF30" w14:textId="77777777" w:rsidR="00A12B09" w:rsidRPr="003E693E" w:rsidRDefault="00A12B09" w:rsidP="00885685">
            <w:pPr>
              <w:tabs>
                <w:tab w:val="left" w:pos="1276"/>
              </w:tabs>
              <w:ind w:left="34"/>
              <w:rPr>
                <w:b/>
                <w:sz w:val="22"/>
                <w:szCs w:val="22"/>
                <w:lang w:val="nb-NO"/>
              </w:rPr>
            </w:pPr>
            <w:r w:rsidRPr="003E693E">
              <w:rPr>
                <w:b/>
                <w:lang w:val="nb-NO"/>
              </w:rPr>
              <w:t xml:space="preserve">13:15 - 14:50 Gruppearbeid </w:t>
            </w:r>
          </w:p>
          <w:p w14:paraId="16D2B90A" w14:textId="77777777" w:rsidR="00A12B09" w:rsidRPr="003E693E" w:rsidRDefault="00A12B09" w:rsidP="00885685">
            <w:pPr>
              <w:tabs>
                <w:tab w:val="left" w:pos="1276"/>
              </w:tabs>
              <w:ind w:left="34"/>
              <w:rPr>
                <w:b/>
                <w:szCs w:val="20"/>
                <w:lang w:val="nb-NO"/>
              </w:rPr>
            </w:pPr>
            <w:r w:rsidRPr="003E693E">
              <w:rPr>
                <w:b/>
                <w:szCs w:val="20"/>
                <w:lang w:val="nb-NO"/>
              </w:rPr>
              <w:t>Spørsmål ved hvert bord</w:t>
            </w:r>
          </w:p>
          <w:p w14:paraId="2D117BBE" w14:textId="77777777" w:rsidR="00A12B09" w:rsidRPr="003E693E" w:rsidRDefault="00A12B09" w:rsidP="00885685">
            <w:pPr>
              <w:tabs>
                <w:tab w:val="left" w:pos="1276"/>
              </w:tabs>
              <w:ind w:left="34"/>
              <w:rPr>
                <w:szCs w:val="20"/>
                <w:u w:val="single"/>
                <w:lang w:val="nb-NO"/>
              </w:rPr>
            </w:pPr>
            <w:r w:rsidRPr="003E693E">
              <w:rPr>
                <w:szCs w:val="20"/>
                <w:u w:val="single"/>
                <w:lang w:val="nb-NO"/>
              </w:rPr>
              <w:t xml:space="preserve">Hver enkelt – maks 1 minutt hver: </w:t>
            </w:r>
          </w:p>
          <w:p w14:paraId="12C4E9F7" w14:textId="77777777" w:rsidR="00A12B09" w:rsidRPr="003E693E" w:rsidRDefault="00A12B09" w:rsidP="00885685">
            <w:pPr>
              <w:pStyle w:val="ListParagraph"/>
              <w:numPr>
                <w:ilvl w:val="0"/>
                <w:numId w:val="20"/>
              </w:numPr>
              <w:tabs>
                <w:tab w:val="left" w:pos="1276"/>
              </w:tabs>
              <w:spacing w:after="200" w:line="276" w:lineRule="auto"/>
              <w:ind w:left="34" w:hanging="284"/>
              <w:rPr>
                <w:sz w:val="20"/>
                <w:szCs w:val="20"/>
              </w:rPr>
            </w:pPr>
            <w:r w:rsidRPr="003E693E">
              <w:rPr>
                <w:sz w:val="20"/>
                <w:szCs w:val="20"/>
              </w:rPr>
              <w:t>Hvem er du?</w:t>
            </w:r>
          </w:p>
          <w:p w14:paraId="27505637" w14:textId="77777777" w:rsidR="00A12B09" w:rsidRPr="003E693E" w:rsidRDefault="00A12B09" w:rsidP="00885685">
            <w:pPr>
              <w:pStyle w:val="ListParagraph"/>
              <w:numPr>
                <w:ilvl w:val="0"/>
                <w:numId w:val="20"/>
              </w:numPr>
              <w:tabs>
                <w:tab w:val="left" w:pos="1276"/>
              </w:tabs>
              <w:spacing w:after="200" w:line="276" w:lineRule="auto"/>
              <w:ind w:left="34" w:hanging="284"/>
              <w:rPr>
                <w:sz w:val="20"/>
                <w:szCs w:val="20"/>
              </w:rPr>
            </w:pPr>
            <w:r w:rsidRPr="003E693E">
              <w:rPr>
                <w:sz w:val="20"/>
                <w:szCs w:val="20"/>
              </w:rPr>
              <w:t>Hvor arbeider du?</w:t>
            </w:r>
          </w:p>
          <w:p w14:paraId="50083945" w14:textId="77777777" w:rsidR="00A12B09" w:rsidRPr="003E693E" w:rsidRDefault="00A12B09" w:rsidP="00885685">
            <w:pPr>
              <w:pStyle w:val="ListParagraph"/>
              <w:numPr>
                <w:ilvl w:val="0"/>
                <w:numId w:val="20"/>
              </w:numPr>
              <w:tabs>
                <w:tab w:val="left" w:pos="1276"/>
              </w:tabs>
              <w:spacing w:after="200" w:line="276" w:lineRule="auto"/>
              <w:ind w:left="34" w:hanging="284"/>
              <w:rPr>
                <w:sz w:val="20"/>
                <w:szCs w:val="20"/>
              </w:rPr>
            </w:pPr>
            <w:r w:rsidRPr="003E693E">
              <w:rPr>
                <w:sz w:val="20"/>
                <w:szCs w:val="20"/>
              </w:rPr>
              <w:t>Hva arbeider du med?</w:t>
            </w:r>
          </w:p>
          <w:p w14:paraId="6689FC3B" w14:textId="77777777" w:rsidR="00A12B09" w:rsidRPr="003E693E" w:rsidRDefault="00A12B09" w:rsidP="00885685">
            <w:pPr>
              <w:pStyle w:val="ListParagraph"/>
              <w:numPr>
                <w:ilvl w:val="0"/>
                <w:numId w:val="20"/>
              </w:numPr>
              <w:tabs>
                <w:tab w:val="left" w:pos="1276"/>
              </w:tabs>
              <w:spacing w:after="200" w:line="276" w:lineRule="auto"/>
              <w:ind w:left="34" w:hanging="284"/>
              <w:rPr>
                <w:sz w:val="20"/>
                <w:szCs w:val="20"/>
              </w:rPr>
            </w:pPr>
            <w:r w:rsidRPr="003E693E">
              <w:rPr>
                <w:sz w:val="20"/>
                <w:szCs w:val="20"/>
              </w:rPr>
              <w:t xml:space="preserve">Hvilke forventninger har du til gruppearbeidet?  </w:t>
            </w:r>
          </w:p>
          <w:p w14:paraId="569E606A" w14:textId="77777777" w:rsidR="00A12B09" w:rsidRPr="003E693E" w:rsidRDefault="00A12B09" w:rsidP="00885685">
            <w:pPr>
              <w:tabs>
                <w:tab w:val="left" w:pos="1276"/>
              </w:tabs>
              <w:ind w:left="34"/>
              <w:rPr>
                <w:szCs w:val="20"/>
                <w:u w:val="single"/>
                <w:lang w:val="nb-NO"/>
              </w:rPr>
            </w:pPr>
            <w:r w:rsidRPr="003E693E">
              <w:rPr>
                <w:szCs w:val="20"/>
                <w:lang w:val="nb-NO"/>
              </w:rPr>
              <w:t xml:space="preserve"> </w:t>
            </w:r>
            <w:r w:rsidRPr="003E693E">
              <w:rPr>
                <w:szCs w:val="20"/>
                <w:u w:val="single"/>
                <w:lang w:val="nb-NO"/>
              </w:rPr>
              <w:t xml:space="preserve">Spørsmål til gruppearbeidet:  </w:t>
            </w:r>
          </w:p>
          <w:p w14:paraId="14E59B73" w14:textId="77777777" w:rsidR="00A12B09" w:rsidRPr="003E693E" w:rsidRDefault="00A12B09" w:rsidP="00885685">
            <w:pPr>
              <w:pStyle w:val="ListParagraph"/>
              <w:numPr>
                <w:ilvl w:val="0"/>
                <w:numId w:val="21"/>
              </w:numPr>
              <w:tabs>
                <w:tab w:val="left" w:pos="1276"/>
              </w:tabs>
              <w:spacing w:after="200" w:line="276" w:lineRule="auto"/>
              <w:ind w:left="34" w:hanging="284"/>
              <w:rPr>
                <w:sz w:val="20"/>
                <w:szCs w:val="20"/>
              </w:rPr>
            </w:pPr>
            <w:r w:rsidRPr="003E693E">
              <w:rPr>
                <w:sz w:val="20"/>
                <w:szCs w:val="20"/>
              </w:rPr>
              <w:t xml:space="preserve">Hvordan arbeide med innovasjon innen området forskningsadministrasjon?  </w:t>
            </w:r>
          </w:p>
          <w:p w14:paraId="4789558E" w14:textId="77777777" w:rsidR="00A12B09" w:rsidRPr="003E693E" w:rsidRDefault="00A12B09" w:rsidP="00885685">
            <w:pPr>
              <w:pStyle w:val="ListParagraph"/>
              <w:numPr>
                <w:ilvl w:val="0"/>
                <w:numId w:val="21"/>
              </w:numPr>
              <w:tabs>
                <w:tab w:val="left" w:pos="1276"/>
              </w:tabs>
              <w:spacing w:after="200" w:line="276" w:lineRule="auto"/>
              <w:ind w:left="34" w:hanging="284"/>
              <w:rPr>
                <w:sz w:val="20"/>
                <w:szCs w:val="20"/>
              </w:rPr>
            </w:pPr>
            <w:r w:rsidRPr="003E693E">
              <w:rPr>
                <w:sz w:val="20"/>
                <w:szCs w:val="20"/>
              </w:rPr>
              <w:t xml:space="preserve">Hva er de 5 største utfordringene for deg eller hos dere?  </w:t>
            </w:r>
          </w:p>
          <w:p w14:paraId="7AA40D10" w14:textId="77777777" w:rsidR="00A12B09" w:rsidRPr="003E693E" w:rsidRDefault="00A12B09" w:rsidP="00885685">
            <w:pPr>
              <w:pStyle w:val="ListParagraph"/>
              <w:numPr>
                <w:ilvl w:val="0"/>
                <w:numId w:val="21"/>
              </w:numPr>
              <w:tabs>
                <w:tab w:val="left" w:pos="1276"/>
              </w:tabs>
              <w:spacing w:after="200" w:line="276" w:lineRule="auto"/>
              <w:ind w:left="34" w:hanging="284"/>
              <w:rPr>
                <w:sz w:val="20"/>
                <w:szCs w:val="20"/>
              </w:rPr>
            </w:pPr>
            <w:r w:rsidRPr="003E693E">
              <w:rPr>
                <w:sz w:val="20"/>
                <w:szCs w:val="20"/>
              </w:rPr>
              <w:t xml:space="preserve">Hva skal til for at du eller dere kan bli bedre til å arbeide med innovasjon? </w:t>
            </w:r>
          </w:p>
          <w:p w14:paraId="02960EE9" w14:textId="77777777" w:rsidR="00A12B09" w:rsidRPr="003E693E" w:rsidRDefault="00A12B09" w:rsidP="00F46C09">
            <w:pPr>
              <w:pStyle w:val="Heading1"/>
              <w:rPr>
                <w:rFonts w:asciiTheme="minorHAnsi" w:eastAsiaTheme="minorHAnsi" w:hAnsiTheme="minorHAnsi" w:cstheme="minorBidi"/>
                <w:b/>
                <w:color w:val="712818" w:themeColor="accent2" w:themeShade="BF"/>
                <w:lang w:val="nb-NO"/>
              </w:rPr>
            </w:pPr>
            <w:r w:rsidRPr="003E693E">
              <w:rPr>
                <w:sz w:val="20"/>
                <w:szCs w:val="20"/>
                <w:lang w:val="nb-NO"/>
              </w:rPr>
              <w:t xml:space="preserve">Hva kan NARMA bidra med?   </w:t>
            </w:r>
          </w:p>
        </w:tc>
        <w:tc>
          <w:tcPr>
            <w:tcW w:w="109" w:type="pct"/>
          </w:tcPr>
          <w:p w14:paraId="51C6A9EE" w14:textId="77777777" w:rsidR="00A12B09" w:rsidRPr="003E693E" w:rsidRDefault="00A12B09" w:rsidP="00F46C09">
            <w:pPr>
              <w:rPr>
                <w:lang w:val="nb-NO"/>
              </w:rPr>
            </w:pPr>
          </w:p>
        </w:tc>
        <w:tc>
          <w:tcPr>
            <w:tcW w:w="1707" w:type="pct"/>
          </w:tcPr>
          <w:p w14:paraId="4D71EC86" w14:textId="77777777" w:rsidR="00A12B09" w:rsidRPr="003E693E" w:rsidRDefault="00A12B09" w:rsidP="00F46C09">
            <w:pPr>
              <w:pStyle w:val="BlockText"/>
              <w:spacing w:after="60"/>
              <w:ind w:right="357"/>
              <w:rPr>
                <w:bCs/>
                <w:iCs w:val="0"/>
                <w:lang w:val="nb-NO"/>
              </w:rPr>
            </w:pPr>
          </w:p>
        </w:tc>
      </w:tr>
    </w:tbl>
    <w:p w14:paraId="213F68D3" w14:textId="77777777" w:rsidR="005F1A1B" w:rsidRPr="003E693E" w:rsidRDefault="005F1A1B" w:rsidP="00EF1219">
      <w:pPr>
        <w:rPr>
          <w:lang w:val="nb-NO"/>
        </w:rPr>
      </w:pPr>
    </w:p>
    <w:p w14:paraId="18A53974" w14:textId="5E8649A1" w:rsidR="005F1A1B" w:rsidRPr="003E693E" w:rsidRDefault="005F1A1B" w:rsidP="00EF1219">
      <w:pPr>
        <w:rPr>
          <w:lang w:val="nb-NO"/>
        </w:rPr>
      </w:pPr>
    </w:p>
    <w:p w14:paraId="1599D69C" w14:textId="77777777" w:rsidR="005F1A1B" w:rsidRPr="003E693E" w:rsidRDefault="005F1A1B" w:rsidP="00EF1219">
      <w:pPr>
        <w:rPr>
          <w:lang w:val="nb-NO"/>
        </w:rPr>
      </w:pPr>
    </w:p>
    <w:p w14:paraId="49CACC61" w14:textId="60C39BCC" w:rsidR="005F1A1B" w:rsidRPr="003E693E" w:rsidRDefault="00A00C4B" w:rsidP="00EF1219">
      <w:pPr>
        <w:rPr>
          <w:lang w:val="nb-NO"/>
        </w:rPr>
      </w:pPr>
      <w:r w:rsidRPr="003E693E">
        <w:rPr>
          <w:noProof/>
          <w:lang w:val="nb-NO"/>
        </w:rPr>
        <w:drawing>
          <wp:anchor distT="0" distB="0" distL="114300" distR="114300" simplePos="0" relativeHeight="251662336" behindDoc="0" locked="0" layoutInCell="1" allowOverlap="1" wp14:anchorId="4D2DDFE4" wp14:editId="4B3CDA0B">
            <wp:simplePos x="0" y="0"/>
            <wp:positionH relativeFrom="column">
              <wp:posOffset>0</wp:posOffset>
            </wp:positionH>
            <wp:positionV relativeFrom="paragraph">
              <wp:posOffset>244475</wp:posOffset>
            </wp:positionV>
            <wp:extent cx="3133090" cy="574675"/>
            <wp:effectExtent l="0" t="0" r="0" b="9525"/>
            <wp:wrapNone/>
            <wp:docPr id="2" name="Picture 1" descr="fellesomradet:20-Logo-bilder-organisasjonskart:Logo:Nye logoer(riktig navn):Brevarklogo-u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esomradet:20-Logo-bilder-organisasjonskart:Logo:Nye logoer(riktig navn):Brevarklogo-uh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09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F7770" w14:textId="77777777" w:rsidR="005F1A1B" w:rsidRPr="003E693E" w:rsidRDefault="005F1A1B" w:rsidP="00EF1219">
      <w:pPr>
        <w:rPr>
          <w:lang w:val="nb-NO"/>
        </w:rPr>
      </w:pPr>
    </w:p>
    <w:p w14:paraId="6065C121" w14:textId="77777777" w:rsidR="005F1A1B" w:rsidRPr="003E693E" w:rsidRDefault="005F1A1B" w:rsidP="00EF1219">
      <w:pPr>
        <w:rPr>
          <w:lang w:val="nb-NO"/>
        </w:rPr>
      </w:pPr>
    </w:p>
    <w:p w14:paraId="3AAEE6BB" w14:textId="799B95BB" w:rsidR="005F1A1B" w:rsidRPr="003E693E" w:rsidRDefault="005F1A1B" w:rsidP="00EF1219">
      <w:pPr>
        <w:rPr>
          <w:lang w:val="nb-NO"/>
        </w:rPr>
      </w:pPr>
    </w:p>
    <w:sectPr w:rsidR="005F1A1B" w:rsidRPr="003E693E" w:rsidSect="00DB25D2">
      <w:type w:val="continuous"/>
      <w:pgSz w:w="11900" w:h="16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111C" w14:textId="77777777" w:rsidR="006B5894" w:rsidRDefault="006B5894">
      <w:pPr>
        <w:spacing w:after="0" w:line="240" w:lineRule="auto"/>
      </w:pPr>
      <w:r>
        <w:separator/>
      </w:r>
    </w:p>
  </w:endnote>
  <w:endnote w:type="continuationSeparator" w:id="0">
    <w:p w14:paraId="04FC14AA" w14:textId="77777777" w:rsidR="006B5894" w:rsidRDefault="006B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013"/>
      <w:gridCol w:w="236"/>
      <w:gridCol w:w="3715"/>
    </w:tblGrid>
    <w:tr w:rsidR="00E509DF" w14:paraId="41D025ED" w14:textId="77777777" w:rsidTr="00384A08">
      <w:tc>
        <w:tcPr>
          <w:tcW w:w="3200" w:type="pct"/>
          <w:shd w:val="clear" w:color="auto" w:fill="983620" w:themeFill="accent2"/>
        </w:tcPr>
        <w:p w14:paraId="153A9D7B" w14:textId="77777777" w:rsidR="00E509DF" w:rsidRDefault="00E509DF" w:rsidP="00384A08">
          <w:pPr>
            <w:pStyle w:val="NoSpacing"/>
          </w:pPr>
        </w:p>
      </w:tc>
      <w:tc>
        <w:tcPr>
          <w:tcW w:w="104" w:type="pct"/>
        </w:tcPr>
        <w:p w14:paraId="04B82EAF" w14:textId="77777777" w:rsidR="00E509DF" w:rsidRDefault="00E509DF" w:rsidP="00384A08">
          <w:pPr>
            <w:pStyle w:val="NoSpacing"/>
          </w:pPr>
        </w:p>
      </w:tc>
      <w:tc>
        <w:tcPr>
          <w:tcW w:w="1700" w:type="pct"/>
          <w:shd w:val="clear" w:color="auto" w:fill="7F7F7F" w:themeFill="text1" w:themeFillTint="80"/>
        </w:tcPr>
        <w:p w14:paraId="28E3AF7D" w14:textId="77777777" w:rsidR="00E509DF" w:rsidRDefault="00E509DF" w:rsidP="00384A08">
          <w:pPr>
            <w:pStyle w:val="NoSpacing"/>
          </w:pPr>
        </w:p>
      </w:tc>
    </w:tr>
    <w:tr w:rsidR="00E509DF" w14:paraId="75FCD682" w14:textId="77777777" w:rsidTr="00384A08">
      <w:sdt>
        <w:sdtPr>
          <w:rPr>
            <w:color w:val="262626" w:themeColor="text1" w:themeTint="D9"/>
          </w:rPr>
          <w:alias w:val="Title"/>
          <w:tag w:val=""/>
          <w:id w:val="-220603462"/>
          <w:placeholder>
            <w:docPart w:val="49DA440AB536C84C8E9778907787CD43"/>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694BD4EE" w14:textId="77777777" w:rsidR="00E509DF" w:rsidRPr="00AA218C" w:rsidRDefault="007F78AD" w:rsidP="00384A08">
              <w:pPr>
                <w:pStyle w:val="Footer"/>
                <w:rPr>
                  <w:color w:val="262626" w:themeColor="text1" w:themeTint="D9"/>
                </w:rPr>
              </w:pPr>
              <w:r>
                <w:rPr>
                  <w:color w:val="262626" w:themeColor="text1" w:themeTint="D9"/>
                  <w:lang w:val="nb-NO"/>
                </w:rPr>
                <w:t>Parallelsesjon 2</w:t>
              </w:r>
            </w:p>
          </w:tc>
        </w:sdtContent>
      </w:sdt>
      <w:tc>
        <w:tcPr>
          <w:tcW w:w="104" w:type="pct"/>
          <w:vAlign w:val="bottom"/>
        </w:tcPr>
        <w:p w14:paraId="1D349484" w14:textId="77777777" w:rsidR="00E509DF" w:rsidRDefault="00E509DF" w:rsidP="00384A08">
          <w:pPr>
            <w:pStyle w:val="Footer"/>
          </w:pPr>
        </w:p>
      </w:tc>
      <w:tc>
        <w:tcPr>
          <w:tcW w:w="1700" w:type="pct"/>
          <w:vAlign w:val="bottom"/>
        </w:tcPr>
        <w:p w14:paraId="05324E91" w14:textId="77777777" w:rsidR="00E509DF" w:rsidRDefault="00E509DF" w:rsidP="00384A08">
          <w:pPr>
            <w:pStyle w:val="FooterRight"/>
          </w:pPr>
          <w:r>
            <w:fldChar w:fldCharType="begin"/>
          </w:r>
          <w:r>
            <w:instrText xml:space="preserve"> Page </w:instrText>
          </w:r>
          <w:r>
            <w:fldChar w:fldCharType="separate"/>
          </w:r>
          <w:r w:rsidR="00FE4FD1">
            <w:rPr>
              <w:noProof/>
            </w:rPr>
            <w:t>1</w:t>
          </w:r>
          <w:r>
            <w:fldChar w:fldCharType="end"/>
          </w:r>
        </w:p>
      </w:tc>
    </w:tr>
  </w:tbl>
  <w:p w14:paraId="7FBE1E27" w14:textId="77777777" w:rsidR="00E509DF" w:rsidRPr="00384A08" w:rsidRDefault="00E509DF"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C8F3" w14:textId="77777777" w:rsidR="006B5894" w:rsidRDefault="006B5894">
      <w:pPr>
        <w:spacing w:after="0" w:line="240" w:lineRule="auto"/>
      </w:pPr>
      <w:r>
        <w:separator/>
      </w:r>
    </w:p>
  </w:footnote>
  <w:footnote w:type="continuationSeparator" w:id="0">
    <w:p w14:paraId="17D586E2" w14:textId="77777777" w:rsidR="006B5894" w:rsidRDefault="006B58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0879401F"/>
    <w:multiLevelType w:val="hybridMultilevel"/>
    <w:tmpl w:val="61AC637C"/>
    <w:lvl w:ilvl="0" w:tplc="4744489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EE7A46"/>
    <w:multiLevelType w:val="hybridMultilevel"/>
    <w:tmpl w:val="36C69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0B59"/>
    <w:multiLevelType w:val="hybridMultilevel"/>
    <w:tmpl w:val="F3C8DC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19AE6E56"/>
    <w:multiLevelType w:val="hybridMultilevel"/>
    <w:tmpl w:val="4DE6CEB6"/>
    <w:lvl w:ilvl="0" w:tplc="4744489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E24CD3"/>
    <w:multiLevelType w:val="hybridMultilevel"/>
    <w:tmpl w:val="197025E4"/>
    <w:lvl w:ilvl="0" w:tplc="85BCE8A0">
      <w:start w:val="1"/>
      <w:numFmt w:val="decimal"/>
      <w:lvlText w:val="Sak %1."/>
      <w:lvlJc w:val="left"/>
      <w:pPr>
        <w:ind w:left="360" w:hanging="360"/>
      </w:pPr>
      <w:rPr>
        <w:rFonts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73A9D"/>
    <w:multiLevelType w:val="hybridMultilevel"/>
    <w:tmpl w:val="BDD07752"/>
    <w:lvl w:ilvl="0" w:tplc="5AD88D9A">
      <w:start w:val="1"/>
      <w:numFmt w:val="upperLetter"/>
      <w:lvlText w:val="%1."/>
      <w:lvlJc w:val="left"/>
      <w:pPr>
        <w:ind w:left="720" w:hanging="360"/>
      </w:pPr>
      <w:rPr>
        <w:rFonts w:eastAsiaTheme="minorEastAsia"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9780900"/>
    <w:multiLevelType w:val="hybridMultilevel"/>
    <w:tmpl w:val="E1147D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352051E1"/>
    <w:multiLevelType w:val="hybridMultilevel"/>
    <w:tmpl w:val="62D85C6C"/>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nsid w:val="457A0E70"/>
    <w:multiLevelType w:val="multilevel"/>
    <w:tmpl w:val="20B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B4EC3"/>
    <w:multiLevelType w:val="hybridMultilevel"/>
    <w:tmpl w:val="8FE4A5B4"/>
    <w:lvl w:ilvl="0" w:tplc="474448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D1D38"/>
    <w:multiLevelType w:val="multilevel"/>
    <w:tmpl w:val="234A30A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B8301B3"/>
    <w:multiLevelType w:val="hybridMultilevel"/>
    <w:tmpl w:val="F19A3DE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4736A44"/>
    <w:multiLevelType w:val="hybridMultilevel"/>
    <w:tmpl w:val="14CC1D20"/>
    <w:lvl w:ilvl="0" w:tplc="474448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F6020"/>
    <w:multiLevelType w:val="multilevel"/>
    <w:tmpl w:val="C9E29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72709D6"/>
    <w:multiLevelType w:val="hybridMultilevel"/>
    <w:tmpl w:val="10A28750"/>
    <w:lvl w:ilvl="0" w:tplc="C646F58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nsid w:val="6A4C2ED6"/>
    <w:multiLevelType w:val="multilevel"/>
    <w:tmpl w:val="31C4B26A"/>
    <w:lvl w:ilvl="0">
      <w:start w:val="1"/>
      <w:numFmt w:val="decimal"/>
      <w:lvlText w:val="Sak %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16"/>
  </w:num>
  <w:num w:numId="9">
    <w:abstractNumId w:val="3"/>
  </w:num>
  <w:num w:numId="10">
    <w:abstractNumId w:val="4"/>
  </w:num>
  <w:num w:numId="11">
    <w:abstractNumId w:val="11"/>
  </w:num>
  <w:num w:numId="12">
    <w:abstractNumId w:val="15"/>
  </w:num>
  <w:num w:numId="13">
    <w:abstractNumId w:val="7"/>
  </w:num>
  <w:num w:numId="14">
    <w:abstractNumId w:val="13"/>
  </w:num>
  <w:num w:numId="15">
    <w:abstractNumId w:val="18"/>
  </w:num>
  <w:num w:numId="16">
    <w:abstractNumId w:val="6"/>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80"/>
    <w:rsid w:val="000103E5"/>
    <w:rsid w:val="000121EB"/>
    <w:rsid w:val="00020314"/>
    <w:rsid w:val="00020977"/>
    <w:rsid w:val="00022DE1"/>
    <w:rsid w:val="00027632"/>
    <w:rsid w:val="00033232"/>
    <w:rsid w:val="00040B3D"/>
    <w:rsid w:val="00047480"/>
    <w:rsid w:val="000538B6"/>
    <w:rsid w:val="000563D1"/>
    <w:rsid w:val="00056BDA"/>
    <w:rsid w:val="00062EFE"/>
    <w:rsid w:val="000639CA"/>
    <w:rsid w:val="00090017"/>
    <w:rsid w:val="000A36BE"/>
    <w:rsid w:val="000B02BC"/>
    <w:rsid w:val="000C5751"/>
    <w:rsid w:val="000D2171"/>
    <w:rsid w:val="000E3A4B"/>
    <w:rsid w:val="000F0569"/>
    <w:rsid w:val="00103362"/>
    <w:rsid w:val="0011210C"/>
    <w:rsid w:val="0011403A"/>
    <w:rsid w:val="00121CBB"/>
    <w:rsid w:val="0012376C"/>
    <w:rsid w:val="00125994"/>
    <w:rsid w:val="00132E11"/>
    <w:rsid w:val="0013349C"/>
    <w:rsid w:val="00143BAA"/>
    <w:rsid w:val="00144B02"/>
    <w:rsid w:val="00145C92"/>
    <w:rsid w:val="0015577B"/>
    <w:rsid w:val="00156D75"/>
    <w:rsid w:val="00161C0B"/>
    <w:rsid w:val="00165340"/>
    <w:rsid w:val="001752C8"/>
    <w:rsid w:val="0018052F"/>
    <w:rsid w:val="0018120E"/>
    <w:rsid w:val="001845BE"/>
    <w:rsid w:val="001968A0"/>
    <w:rsid w:val="001A5975"/>
    <w:rsid w:val="001B28EF"/>
    <w:rsid w:val="001B3097"/>
    <w:rsid w:val="001C4116"/>
    <w:rsid w:val="001D1A3F"/>
    <w:rsid w:val="001D374C"/>
    <w:rsid w:val="001D3D65"/>
    <w:rsid w:val="001D3F69"/>
    <w:rsid w:val="001D7CAA"/>
    <w:rsid w:val="001F4E23"/>
    <w:rsid w:val="00210F52"/>
    <w:rsid w:val="00227C42"/>
    <w:rsid w:val="002355A9"/>
    <w:rsid w:val="00241375"/>
    <w:rsid w:val="0024174E"/>
    <w:rsid w:val="0026113B"/>
    <w:rsid w:val="00261348"/>
    <w:rsid w:val="00265506"/>
    <w:rsid w:val="00275B41"/>
    <w:rsid w:val="00276CF9"/>
    <w:rsid w:val="0028121E"/>
    <w:rsid w:val="002824CA"/>
    <w:rsid w:val="00285453"/>
    <w:rsid w:val="002961E0"/>
    <w:rsid w:val="00296483"/>
    <w:rsid w:val="002A35A2"/>
    <w:rsid w:val="002B2309"/>
    <w:rsid w:val="002B35CE"/>
    <w:rsid w:val="002B4730"/>
    <w:rsid w:val="002C1C58"/>
    <w:rsid w:val="002C5B3C"/>
    <w:rsid w:val="002D52A7"/>
    <w:rsid w:val="002F1886"/>
    <w:rsid w:val="002F255C"/>
    <w:rsid w:val="002F3CFC"/>
    <w:rsid w:val="002F444C"/>
    <w:rsid w:val="0031492D"/>
    <w:rsid w:val="00317772"/>
    <w:rsid w:val="003606E0"/>
    <w:rsid w:val="00361096"/>
    <w:rsid w:val="00376CF1"/>
    <w:rsid w:val="00381379"/>
    <w:rsid w:val="00382587"/>
    <w:rsid w:val="00384A08"/>
    <w:rsid w:val="003875DB"/>
    <w:rsid w:val="003909BB"/>
    <w:rsid w:val="003A4C2F"/>
    <w:rsid w:val="003A59D3"/>
    <w:rsid w:val="003B4946"/>
    <w:rsid w:val="003C4BC3"/>
    <w:rsid w:val="003E09AF"/>
    <w:rsid w:val="003E1745"/>
    <w:rsid w:val="003E3DF8"/>
    <w:rsid w:val="003E693E"/>
    <w:rsid w:val="00402FF0"/>
    <w:rsid w:val="00405D65"/>
    <w:rsid w:val="00406728"/>
    <w:rsid w:val="0043172C"/>
    <w:rsid w:val="00436114"/>
    <w:rsid w:val="0044266D"/>
    <w:rsid w:val="00486000"/>
    <w:rsid w:val="00494A22"/>
    <w:rsid w:val="00495B0A"/>
    <w:rsid w:val="004A2985"/>
    <w:rsid w:val="004A3C47"/>
    <w:rsid w:val="004A5130"/>
    <w:rsid w:val="004B5996"/>
    <w:rsid w:val="004C1EA6"/>
    <w:rsid w:val="004C4C68"/>
    <w:rsid w:val="004D1C01"/>
    <w:rsid w:val="004D5BC6"/>
    <w:rsid w:val="004E0DD4"/>
    <w:rsid w:val="004E6EC1"/>
    <w:rsid w:val="004F08EB"/>
    <w:rsid w:val="004F3333"/>
    <w:rsid w:val="00504FEE"/>
    <w:rsid w:val="00505D7A"/>
    <w:rsid w:val="00516401"/>
    <w:rsid w:val="00530223"/>
    <w:rsid w:val="00532077"/>
    <w:rsid w:val="00534375"/>
    <w:rsid w:val="00542507"/>
    <w:rsid w:val="00550EE0"/>
    <w:rsid w:val="00567C3C"/>
    <w:rsid w:val="00590595"/>
    <w:rsid w:val="00596B73"/>
    <w:rsid w:val="005A784B"/>
    <w:rsid w:val="005B2026"/>
    <w:rsid w:val="005B541C"/>
    <w:rsid w:val="005E25D4"/>
    <w:rsid w:val="005E297F"/>
    <w:rsid w:val="005E2DE1"/>
    <w:rsid w:val="005E4144"/>
    <w:rsid w:val="005F0EEF"/>
    <w:rsid w:val="005F1A1B"/>
    <w:rsid w:val="005F1A8C"/>
    <w:rsid w:val="00603FE4"/>
    <w:rsid w:val="0060491B"/>
    <w:rsid w:val="00613B23"/>
    <w:rsid w:val="006167D5"/>
    <w:rsid w:val="0067573E"/>
    <w:rsid w:val="00676FC3"/>
    <w:rsid w:val="006838F3"/>
    <w:rsid w:val="006859C2"/>
    <w:rsid w:val="00685D86"/>
    <w:rsid w:val="00690A92"/>
    <w:rsid w:val="006B5894"/>
    <w:rsid w:val="006C7C88"/>
    <w:rsid w:val="00713691"/>
    <w:rsid w:val="007250C0"/>
    <w:rsid w:val="007415A1"/>
    <w:rsid w:val="00743E8C"/>
    <w:rsid w:val="00751B34"/>
    <w:rsid w:val="007666FB"/>
    <w:rsid w:val="00774748"/>
    <w:rsid w:val="00782074"/>
    <w:rsid w:val="0078459F"/>
    <w:rsid w:val="00792D99"/>
    <w:rsid w:val="0079524E"/>
    <w:rsid w:val="00795B21"/>
    <w:rsid w:val="00796B57"/>
    <w:rsid w:val="007A3DC9"/>
    <w:rsid w:val="007A4EF7"/>
    <w:rsid w:val="007A76DA"/>
    <w:rsid w:val="007B1C69"/>
    <w:rsid w:val="007D4090"/>
    <w:rsid w:val="007E60C5"/>
    <w:rsid w:val="007F1E48"/>
    <w:rsid w:val="007F511F"/>
    <w:rsid w:val="007F78AD"/>
    <w:rsid w:val="00822A9C"/>
    <w:rsid w:val="00831FF0"/>
    <w:rsid w:val="008617A1"/>
    <w:rsid w:val="00885685"/>
    <w:rsid w:val="008B03CD"/>
    <w:rsid w:val="008B308A"/>
    <w:rsid w:val="008B714F"/>
    <w:rsid w:val="008C2A28"/>
    <w:rsid w:val="008C7497"/>
    <w:rsid w:val="008D3F7E"/>
    <w:rsid w:val="008F4AFD"/>
    <w:rsid w:val="008F71F5"/>
    <w:rsid w:val="009027EA"/>
    <w:rsid w:val="009042A3"/>
    <w:rsid w:val="009057A4"/>
    <w:rsid w:val="00915B3F"/>
    <w:rsid w:val="00916B0B"/>
    <w:rsid w:val="009307C1"/>
    <w:rsid w:val="00942508"/>
    <w:rsid w:val="00951C60"/>
    <w:rsid w:val="009730DF"/>
    <w:rsid w:val="009742CF"/>
    <w:rsid w:val="0097537E"/>
    <w:rsid w:val="009809B9"/>
    <w:rsid w:val="00984B6C"/>
    <w:rsid w:val="00987ACA"/>
    <w:rsid w:val="009A42A5"/>
    <w:rsid w:val="009C34AF"/>
    <w:rsid w:val="009D619F"/>
    <w:rsid w:val="009E0CFD"/>
    <w:rsid w:val="009E4D28"/>
    <w:rsid w:val="009E7371"/>
    <w:rsid w:val="009F4465"/>
    <w:rsid w:val="009F709B"/>
    <w:rsid w:val="00A00C4B"/>
    <w:rsid w:val="00A024B8"/>
    <w:rsid w:val="00A02EC4"/>
    <w:rsid w:val="00A03075"/>
    <w:rsid w:val="00A1235A"/>
    <w:rsid w:val="00A12B09"/>
    <w:rsid w:val="00A40C3C"/>
    <w:rsid w:val="00A473AF"/>
    <w:rsid w:val="00A52A7F"/>
    <w:rsid w:val="00A666B9"/>
    <w:rsid w:val="00A75228"/>
    <w:rsid w:val="00A935DB"/>
    <w:rsid w:val="00AB124D"/>
    <w:rsid w:val="00AB18AF"/>
    <w:rsid w:val="00AC35C2"/>
    <w:rsid w:val="00AC4DBF"/>
    <w:rsid w:val="00AC7D8E"/>
    <w:rsid w:val="00AD1923"/>
    <w:rsid w:val="00AD7E96"/>
    <w:rsid w:val="00AE2B9B"/>
    <w:rsid w:val="00AE338F"/>
    <w:rsid w:val="00AF10CB"/>
    <w:rsid w:val="00AF28CB"/>
    <w:rsid w:val="00B0117E"/>
    <w:rsid w:val="00B37D53"/>
    <w:rsid w:val="00B408DC"/>
    <w:rsid w:val="00B439FC"/>
    <w:rsid w:val="00B6449D"/>
    <w:rsid w:val="00B64F98"/>
    <w:rsid w:val="00B65D0C"/>
    <w:rsid w:val="00B7225D"/>
    <w:rsid w:val="00B76D59"/>
    <w:rsid w:val="00B87779"/>
    <w:rsid w:val="00BC5B3E"/>
    <w:rsid w:val="00BE715E"/>
    <w:rsid w:val="00BF0D63"/>
    <w:rsid w:val="00BF4F12"/>
    <w:rsid w:val="00C046F7"/>
    <w:rsid w:val="00C04B34"/>
    <w:rsid w:val="00C07AD8"/>
    <w:rsid w:val="00C21417"/>
    <w:rsid w:val="00C50C1B"/>
    <w:rsid w:val="00C50EB0"/>
    <w:rsid w:val="00C64A94"/>
    <w:rsid w:val="00C660B1"/>
    <w:rsid w:val="00C6655A"/>
    <w:rsid w:val="00C66CBC"/>
    <w:rsid w:val="00C74EDC"/>
    <w:rsid w:val="00C75619"/>
    <w:rsid w:val="00C759F4"/>
    <w:rsid w:val="00C81E74"/>
    <w:rsid w:val="00C932E6"/>
    <w:rsid w:val="00CA1EEC"/>
    <w:rsid w:val="00CE103A"/>
    <w:rsid w:val="00CE1FC4"/>
    <w:rsid w:val="00CF3B84"/>
    <w:rsid w:val="00CF4E81"/>
    <w:rsid w:val="00D01B03"/>
    <w:rsid w:val="00D13A15"/>
    <w:rsid w:val="00D16B43"/>
    <w:rsid w:val="00D2141D"/>
    <w:rsid w:val="00D350A4"/>
    <w:rsid w:val="00D441F4"/>
    <w:rsid w:val="00D471BD"/>
    <w:rsid w:val="00D52277"/>
    <w:rsid w:val="00D62C3E"/>
    <w:rsid w:val="00D65498"/>
    <w:rsid w:val="00D70E1B"/>
    <w:rsid w:val="00D804CC"/>
    <w:rsid w:val="00D853F6"/>
    <w:rsid w:val="00D92114"/>
    <w:rsid w:val="00D963CF"/>
    <w:rsid w:val="00DB25D2"/>
    <w:rsid w:val="00E00BFB"/>
    <w:rsid w:val="00E0505B"/>
    <w:rsid w:val="00E1436A"/>
    <w:rsid w:val="00E20E90"/>
    <w:rsid w:val="00E509DF"/>
    <w:rsid w:val="00E57FCF"/>
    <w:rsid w:val="00E72246"/>
    <w:rsid w:val="00E8509E"/>
    <w:rsid w:val="00E909D6"/>
    <w:rsid w:val="00E949D6"/>
    <w:rsid w:val="00E9567B"/>
    <w:rsid w:val="00E963DE"/>
    <w:rsid w:val="00EC24BE"/>
    <w:rsid w:val="00EC4F7A"/>
    <w:rsid w:val="00EC7601"/>
    <w:rsid w:val="00ED4DA2"/>
    <w:rsid w:val="00EF1219"/>
    <w:rsid w:val="00F24768"/>
    <w:rsid w:val="00F277E6"/>
    <w:rsid w:val="00F414DD"/>
    <w:rsid w:val="00F445ED"/>
    <w:rsid w:val="00F54D09"/>
    <w:rsid w:val="00F56FB8"/>
    <w:rsid w:val="00F62DB3"/>
    <w:rsid w:val="00F73F39"/>
    <w:rsid w:val="00F776D3"/>
    <w:rsid w:val="00F87B51"/>
    <w:rsid w:val="00FA07B7"/>
    <w:rsid w:val="00FA3A1F"/>
    <w:rsid w:val="00FA7BD9"/>
    <w:rsid w:val="00FD462C"/>
    <w:rsid w:val="00FE33B1"/>
    <w:rsid w:val="00FE4F0C"/>
    <w:rsid w:val="00FE4FD1"/>
    <w:rsid w:val="00FF2754"/>
    <w:rsid w:val="00FF32D6"/>
    <w:rsid w:val="00FF4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5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66CBC"/>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7666FB"/>
    <w:rPr>
      <w:color w:val="0000FF"/>
      <w:u w:val="single"/>
    </w:rPr>
  </w:style>
  <w:style w:type="character" w:styleId="CommentReference">
    <w:name w:val="annotation reference"/>
    <w:basedOn w:val="DefaultParagraphFont"/>
    <w:uiPriority w:val="99"/>
    <w:semiHidden/>
    <w:unhideWhenUsed/>
    <w:rsid w:val="000D2171"/>
    <w:rPr>
      <w:sz w:val="16"/>
      <w:szCs w:val="16"/>
    </w:rPr>
  </w:style>
  <w:style w:type="paragraph" w:styleId="CommentText">
    <w:name w:val="annotation text"/>
    <w:basedOn w:val="Normal"/>
    <w:link w:val="CommentTextChar"/>
    <w:uiPriority w:val="99"/>
    <w:semiHidden/>
    <w:unhideWhenUsed/>
    <w:rsid w:val="000D2171"/>
    <w:pPr>
      <w:spacing w:line="240" w:lineRule="auto"/>
    </w:pPr>
    <w:rPr>
      <w:szCs w:val="20"/>
    </w:rPr>
  </w:style>
  <w:style w:type="character" w:customStyle="1" w:styleId="CommentTextChar">
    <w:name w:val="Comment Text Char"/>
    <w:basedOn w:val="DefaultParagraphFont"/>
    <w:link w:val="CommentText"/>
    <w:uiPriority w:val="99"/>
    <w:semiHidden/>
    <w:rsid w:val="000D2171"/>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D2171"/>
    <w:rPr>
      <w:b/>
      <w:bCs/>
    </w:rPr>
  </w:style>
  <w:style w:type="character" w:customStyle="1" w:styleId="CommentSubjectChar">
    <w:name w:val="Comment Subject Char"/>
    <w:basedOn w:val="CommentTextChar"/>
    <w:link w:val="CommentSubject"/>
    <w:uiPriority w:val="99"/>
    <w:semiHidden/>
    <w:rsid w:val="000D2171"/>
    <w:rPr>
      <w:b/>
      <w:bCs/>
      <w:color w:val="404040" w:themeColor="text1" w:themeTint="BF"/>
      <w:sz w:val="20"/>
      <w:szCs w:val="20"/>
    </w:rPr>
  </w:style>
  <w:style w:type="character" w:styleId="FollowedHyperlink">
    <w:name w:val="FollowedHyperlink"/>
    <w:basedOn w:val="DefaultParagraphFont"/>
    <w:uiPriority w:val="99"/>
    <w:semiHidden/>
    <w:unhideWhenUsed/>
    <w:rsid w:val="005E297F"/>
    <w:rPr>
      <w:color w:val="8F9954" w:themeColor="followedHyperlink"/>
      <w:u w:val="single"/>
    </w:rPr>
  </w:style>
  <w:style w:type="paragraph" w:styleId="ListParagraph">
    <w:name w:val="List Paragraph"/>
    <w:basedOn w:val="Normal"/>
    <w:uiPriority w:val="34"/>
    <w:qFormat/>
    <w:rsid w:val="00751B34"/>
    <w:pPr>
      <w:spacing w:after="0" w:line="240" w:lineRule="auto"/>
      <w:ind w:left="720"/>
      <w:contextualSpacing/>
    </w:pPr>
    <w:rPr>
      <w:color w:val="auto"/>
      <w:sz w:val="24"/>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66CBC"/>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7666FB"/>
    <w:rPr>
      <w:color w:val="0000FF"/>
      <w:u w:val="single"/>
    </w:rPr>
  </w:style>
  <w:style w:type="character" w:styleId="CommentReference">
    <w:name w:val="annotation reference"/>
    <w:basedOn w:val="DefaultParagraphFont"/>
    <w:uiPriority w:val="99"/>
    <w:semiHidden/>
    <w:unhideWhenUsed/>
    <w:rsid w:val="000D2171"/>
    <w:rPr>
      <w:sz w:val="16"/>
      <w:szCs w:val="16"/>
    </w:rPr>
  </w:style>
  <w:style w:type="paragraph" w:styleId="CommentText">
    <w:name w:val="annotation text"/>
    <w:basedOn w:val="Normal"/>
    <w:link w:val="CommentTextChar"/>
    <w:uiPriority w:val="99"/>
    <w:semiHidden/>
    <w:unhideWhenUsed/>
    <w:rsid w:val="000D2171"/>
    <w:pPr>
      <w:spacing w:line="240" w:lineRule="auto"/>
    </w:pPr>
    <w:rPr>
      <w:szCs w:val="20"/>
    </w:rPr>
  </w:style>
  <w:style w:type="character" w:customStyle="1" w:styleId="CommentTextChar">
    <w:name w:val="Comment Text Char"/>
    <w:basedOn w:val="DefaultParagraphFont"/>
    <w:link w:val="CommentText"/>
    <w:uiPriority w:val="99"/>
    <w:semiHidden/>
    <w:rsid w:val="000D2171"/>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D2171"/>
    <w:rPr>
      <w:b/>
      <w:bCs/>
    </w:rPr>
  </w:style>
  <w:style w:type="character" w:customStyle="1" w:styleId="CommentSubjectChar">
    <w:name w:val="Comment Subject Char"/>
    <w:basedOn w:val="CommentTextChar"/>
    <w:link w:val="CommentSubject"/>
    <w:uiPriority w:val="99"/>
    <w:semiHidden/>
    <w:rsid w:val="000D2171"/>
    <w:rPr>
      <w:b/>
      <w:bCs/>
      <w:color w:val="404040" w:themeColor="text1" w:themeTint="BF"/>
      <w:sz w:val="20"/>
      <w:szCs w:val="20"/>
    </w:rPr>
  </w:style>
  <w:style w:type="character" w:styleId="FollowedHyperlink">
    <w:name w:val="FollowedHyperlink"/>
    <w:basedOn w:val="DefaultParagraphFont"/>
    <w:uiPriority w:val="99"/>
    <w:semiHidden/>
    <w:unhideWhenUsed/>
    <w:rsid w:val="005E297F"/>
    <w:rPr>
      <w:color w:val="8F9954" w:themeColor="followedHyperlink"/>
      <w:u w:val="single"/>
    </w:rPr>
  </w:style>
  <w:style w:type="paragraph" w:styleId="ListParagraph">
    <w:name w:val="List Paragraph"/>
    <w:basedOn w:val="Normal"/>
    <w:uiPriority w:val="34"/>
    <w:qFormat/>
    <w:rsid w:val="00751B34"/>
    <w:pPr>
      <w:spacing w:after="0" w:line="240" w:lineRule="auto"/>
      <w:ind w:left="720"/>
      <w:contextualSpacing/>
    </w:pPr>
    <w:rPr>
      <w:color w:val="auto"/>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966">
      <w:bodyDiv w:val="1"/>
      <w:marLeft w:val="0"/>
      <w:marRight w:val="0"/>
      <w:marTop w:val="0"/>
      <w:marBottom w:val="0"/>
      <w:divBdr>
        <w:top w:val="none" w:sz="0" w:space="0" w:color="auto"/>
        <w:left w:val="none" w:sz="0" w:space="0" w:color="auto"/>
        <w:bottom w:val="none" w:sz="0" w:space="0" w:color="auto"/>
        <w:right w:val="none" w:sz="0" w:space="0" w:color="auto"/>
      </w:divBdr>
    </w:div>
    <w:div w:id="52773135">
      <w:bodyDiv w:val="1"/>
      <w:marLeft w:val="0"/>
      <w:marRight w:val="0"/>
      <w:marTop w:val="0"/>
      <w:marBottom w:val="0"/>
      <w:divBdr>
        <w:top w:val="none" w:sz="0" w:space="0" w:color="auto"/>
        <w:left w:val="none" w:sz="0" w:space="0" w:color="auto"/>
        <w:bottom w:val="none" w:sz="0" w:space="0" w:color="auto"/>
        <w:right w:val="none" w:sz="0" w:space="0" w:color="auto"/>
      </w:divBdr>
    </w:div>
    <w:div w:id="450327013">
      <w:bodyDiv w:val="1"/>
      <w:marLeft w:val="0"/>
      <w:marRight w:val="0"/>
      <w:marTop w:val="0"/>
      <w:marBottom w:val="0"/>
      <w:divBdr>
        <w:top w:val="none" w:sz="0" w:space="0" w:color="auto"/>
        <w:left w:val="none" w:sz="0" w:space="0" w:color="auto"/>
        <w:bottom w:val="none" w:sz="0" w:space="0" w:color="auto"/>
        <w:right w:val="none" w:sz="0" w:space="0" w:color="auto"/>
      </w:divBdr>
      <w:divsChild>
        <w:div w:id="316156044">
          <w:marLeft w:val="0"/>
          <w:marRight w:val="0"/>
          <w:marTop w:val="0"/>
          <w:marBottom w:val="0"/>
          <w:divBdr>
            <w:top w:val="none" w:sz="0" w:space="0" w:color="auto"/>
            <w:left w:val="none" w:sz="0" w:space="0" w:color="auto"/>
            <w:bottom w:val="none" w:sz="0" w:space="0" w:color="auto"/>
            <w:right w:val="none" w:sz="0" w:space="0" w:color="auto"/>
          </w:divBdr>
        </w:div>
      </w:divsChild>
    </w:div>
    <w:div w:id="453988197">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85159607">
      <w:bodyDiv w:val="1"/>
      <w:marLeft w:val="0"/>
      <w:marRight w:val="0"/>
      <w:marTop w:val="0"/>
      <w:marBottom w:val="0"/>
      <w:divBdr>
        <w:top w:val="none" w:sz="0" w:space="0" w:color="auto"/>
        <w:left w:val="none" w:sz="0" w:space="0" w:color="auto"/>
        <w:bottom w:val="none" w:sz="0" w:space="0" w:color="auto"/>
        <w:right w:val="none" w:sz="0" w:space="0" w:color="auto"/>
      </w:divBdr>
    </w:div>
    <w:div w:id="1002704269">
      <w:bodyDiv w:val="1"/>
      <w:marLeft w:val="0"/>
      <w:marRight w:val="0"/>
      <w:marTop w:val="0"/>
      <w:marBottom w:val="0"/>
      <w:divBdr>
        <w:top w:val="none" w:sz="0" w:space="0" w:color="auto"/>
        <w:left w:val="none" w:sz="0" w:space="0" w:color="auto"/>
        <w:bottom w:val="none" w:sz="0" w:space="0" w:color="auto"/>
        <w:right w:val="none" w:sz="0" w:space="0" w:color="auto"/>
      </w:divBdr>
    </w:div>
    <w:div w:id="1119884135">
      <w:bodyDiv w:val="1"/>
      <w:marLeft w:val="0"/>
      <w:marRight w:val="0"/>
      <w:marTop w:val="0"/>
      <w:marBottom w:val="0"/>
      <w:divBdr>
        <w:top w:val="none" w:sz="0" w:space="0" w:color="auto"/>
        <w:left w:val="none" w:sz="0" w:space="0" w:color="auto"/>
        <w:bottom w:val="none" w:sz="0" w:space="0" w:color="auto"/>
        <w:right w:val="none" w:sz="0" w:space="0" w:color="auto"/>
      </w:divBdr>
    </w:div>
    <w:div w:id="1345206359">
      <w:bodyDiv w:val="1"/>
      <w:marLeft w:val="0"/>
      <w:marRight w:val="0"/>
      <w:marTop w:val="0"/>
      <w:marBottom w:val="0"/>
      <w:divBdr>
        <w:top w:val="none" w:sz="0" w:space="0" w:color="auto"/>
        <w:left w:val="none" w:sz="0" w:space="0" w:color="auto"/>
        <w:bottom w:val="none" w:sz="0" w:space="0" w:color="auto"/>
        <w:right w:val="none" w:sz="0" w:space="0" w:color="auto"/>
      </w:divBdr>
    </w:div>
    <w:div w:id="1502428326">
      <w:bodyDiv w:val="1"/>
      <w:marLeft w:val="0"/>
      <w:marRight w:val="0"/>
      <w:marTop w:val="0"/>
      <w:marBottom w:val="0"/>
      <w:divBdr>
        <w:top w:val="none" w:sz="0" w:space="0" w:color="auto"/>
        <w:left w:val="none" w:sz="0" w:space="0" w:color="auto"/>
        <w:bottom w:val="none" w:sz="0" w:space="0" w:color="auto"/>
        <w:right w:val="none" w:sz="0" w:space="0" w:color="auto"/>
      </w:divBdr>
    </w:div>
    <w:div w:id="1662389734">
      <w:bodyDiv w:val="1"/>
      <w:marLeft w:val="0"/>
      <w:marRight w:val="0"/>
      <w:marTop w:val="0"/>
      <w:marBottom w:val="0"/>
      <w:divBdr>
        <w:top w:val="none" w:sz="0" w:space="0" w:color="auto"/>
        <w:left w:val="none" w:sz="0" w:space="0" w:color="auto"/>
        <w:bottom w:val="none" w:sz="0" w:space="0" w:color="auto"/>
        <w:right w:val="none" w:sz="0" w:space="0" w:color="auto"/>
      </w:divBdr>
    </w:div>
    <w:div w:id="1786345589">
      <w:bodyDiv w:val="1"/>
      <w:marLeft w:val="0"/>
      <w:marRight w:val="0"/>
      <w:marTop w:val="0"/>
      <w:marBottom w:val="0"/>
      <w:divBdr>
        <w:top w:val="none" w:sz="0" w:space="0" w:color="auto"/>
        <w:left w:val="none" w:sz="0" w:space="0" w:color="auto"/>
        <w:bottom w:val="none" w:sz="0" w:space="0" w:color="auto"/>
        <w:right w:val="none" w:sz="0" w:space="0" w:color="auto"/>
      </w:divBdr>
    </w:div>
    <w:div w:id="19819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ohn.kamsvag@ntnu.no"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C83D9E50BC4A45BC0AE75E482C8FFF"/>
        <w:category>
          <w:name w:val="General"/>
          <w:gallery w:val="placeholder"/>
        </w:category>
        <w:types>
          <w:type w:val="bbPlcHdr"/>
        </w:types>
        <w:behaviors>
          <w:behavior w:val="content"/>
        </w:behaviors>
        <w:guid w:val="{4F763C1F-2536-AA44-9A72-70F441F7FD51}"/>
      </w:docPartPr>
      <w:docPartBody>
        <w:p w:rsidR="007C234A" w:rsidRDefault="007C234A">
          <w:pPr>
            <w:pStyle w:val="98C83D9E50BC4A45BC0AE75E482C8FFF"/>
          </w:pPr>
          <w:r>
            <w:t>Lesson Title</w:t>
          </w:r>
        </w:p>
      </w:docPartBody>
    </w:docPart>
    <w:docPart>
      <w:docPartPr>
        <w:name w:val="49DA440AB536C84C8E9778907787CD43"/>
        <w:category>
          <w:name w:val="General"/>
          <w:gallery w:val="placeholder"/>
        </w:category>
        <w:types>
          <w:type w:val="bbPlcHdr"/>
        </w:types>
        <w:behaviors>
          <w:behavior w:val="content"/>
        </w:behaviors>
        <w:guid w:val="{41A92D31-0337-5F44-94A3-B01A7D692FE3}"/>
      </w:docPartPr>
      <w:docPartBody>
        <w:p w:rsidR="007C234A" w:rsidRDefault="007C234A">
          <w:pPr>
            <w:pStyle w:val="49DA440AB536C84C8E9778907787CD43"/>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4A"/>
    <w:rsid w:val="00022995"/>
    <w:rsid w:val="002516A2"/>
    <w:rsid w:val="00691CDA"/>
    <w:rsid w:val="00720980"/>
    <w:rsid w:val="007531A0"/>
    <w:rsid w:val="007C234A"/>
    <w:rsid w:val="00807ED6"/>
    <w:rsid w:val="009342E8"/>
    <w:rsid w:val="00955B10"/>
    <w:rsid w:val="009D0343"/>
    <w:rsid w:val="009E42F4"/>
    <w:rsid w:val="00A01625"/>
    <w:rsid w:val="00C22DAC"/>
    <w:rsid w:val="00FC5E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83D9E50BC4A45BC0AE75E482C8FFF">
    <w:name w:val="98C83D9E50BC4A45BC0AE75E482C8FFF"/>
  </w:style>
  <w:style w:type="paragraph" w:customStyle="1" w:styleId="975B9E802824494B8DE62F31C3351E43">
    <w:name w:val="975B9E802824494B8DE62F31C3351E43"/>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505FCD2879D017428CCC58B77326CE16">
    <w:name w:val="505FCD2879D017428CCC58B77326CE16"/>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B8188B3C20269E43AEA130DB52EB14EF">
    <w:name w:val="B8188B3C20269E43AEA130DB52EB14EF"/>
  </w:style>
  <w:style w:type="paragraph" w:customStyle="1" w:styleId="D3C182A76151414B81D9754F224667DA">
    <w:name w:val="D3C182A76151414B81D9754F224667DA"/>
  </w:style>
  <w:style w:type="paragraph" w:customStyle="1" w:styleId="52D0FF1C27072A4581B771E9C59B324B">
    <w:name w:val="52D0FF1C27072A4581B771E9C59B324B"/>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A6CA21BE78770E49B8B7760A8BE84268">
    <w:name w:val="A6CA21BE78770E49B8B7760A8BE84268"/>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val="en-US" w:eastAsia="en-US"/>
    </w:rPr>
  </w:style>
  <w:style w:type="paragraph" w:customStyle="1" w:styleId="C4A9CC3C1E1ACA47BE3E3B093DF0AFD3">
    <w:name w:val="C4A9CC3C1E1ACA47BE3E3B093DF0AFD3"/>
  </w:style>
  <w:style w:type="character" w:styleId="PlaceholderText">
    <w:name w:val="Placeholder Text"/>
    <w:basedOn w:val="DefaultParagraphFont"/>
    <w:uiPriority w:val="99"/>
    <w:semiHidden/>
    <w:rPr>
      <w:color w:val="808080"/>
    </w:rPr>
  </w:style>
  <w:style w:type="paragraph" w:customStyle="1" w:styleId="49DA440AB536C84C8E9778907787CD43">
    <w:name w:val="49DA440AB536C84C8E9778907787CD43"/>
  </w:style>
  <w:style w:type="paragraph" w:customStyle="1" w:styleId="E0FF620DFAC0DB469F1F2058ECEBBEF1">
    <w:name w:val="E0FF620DFAC0DB469F1F2058ECEBBEF1"/>
    <w:rsid w:val="0072098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83D9E50BC4A45BC0AE75E482C8FFF">
    <w:name w:val="98C83D9E50BC4A45BC0AE75E482C8FFF"/>
  </w:style>
  <w:style w:type="paragraph" w:customStyle="1" w:styleId="975B9E802824494B8DE62F31C3351E43">
    <w:name w:val="975B9E802824494B8DE62F31C3351E43"/>
  </w:style>
  <w:style w:type="paragraph" w:styleId="ListBullet">
    <w:name w:val="List Bullet"/>
    <w:basedOn w:val="Normal"/>
    <w:uiPriority w:val="1"/>
    <w:qFormat/>
    <w:pPr>
      <w:numPr>
        <w:numId w:val="1"/>
      </w:numPr>
      <w:spacing w:after="200" w:line="276" w:lineRule="auto"/>
    </w:pPr>
    <w:rPr>
      <w:color w:val="404040" w:themeColor="text1" w:themeTint="BF"/>
      <w:sz w:val="20"/>
      <w:lang w:val="en-US" w:eastAsia="en-US"/>
    </w:rPr>
  </w:style>
  <w:style w:type="paragraph" w:customStyle="1" w:styleId="505FCD2879D017428CCC58B77326CE16">
    <w:name w:val="505FCD2879D017428CCC58B77326CE16"/>
  </w:style>
  <w:style w:type="paragraph" w:styleId="ListNumber">
    <w:name w:val="List Number"/>
    <w:basedOn w:val="Normal"/>
    <w:uiPriority w:val="1"/>
    <w:qFormat/>
    <w:pPr>
      <w:numPr>
        <w:numId w:val="2"/>
      </w:numPr>
      <w:spacing w:after="200" w:line="276" w:lineRule="auto"/>
    </w:pPr>
    <w:rPr>
      <w:color w:val="404040" w:themeColor="text1" w:themeTint="BF"/>
      <w:sz w:val="20"/>
      <w:lang w:val="en-US" w:eastAsia="en-US"/>
    </w:rPr>
  </w:style>
  <w:style w:type="paragraph" w:customStyle="1" w:styleId="B8188B3C20269E43AEA130DB52EB14EF">
    <w:name w:val="B8188B3C20269E43AEA130DB52EB14EF"/>
  </w:style>
  <w:style w:type="paragraph" w:customStyle="1" w:styleId="D3C182A76151414B81D9754F224667DA">
    <w:name w:val="D3C182A76151414B81D9754F224667DA"/>
  </w:style>
  <w:style w:type="paragraph" w:customStyle="1" w:styleId="52D0FF1C27072A4581B771E9C59B324B">
    <w:name w:val="52D0FF1C27072A4581B771E9C59B324B"/>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A6CA21BE78770E49B8B7760A8BE84268">
    <w:name w:val="A6CA21BE78770E49B8B7760A8BE84268"/>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val="en-US" w:eastAsia="en-US"/>
    </w:rPr>
  </w:style>
  <w:style w:type="paragraph" w:customStyle="1" w:styleId="C4A9CC3C1E1ACA47BE3E3B093DF0AFD3">
    <w:name w:val="C4A9CC3C1E1ACA47BE3E3B093DF0AFD3"/>
  </w:style>
  <w:style w:type="character" w:styleId="PlaceholderText">
    <w:name w:val="Placeholder Text"/>
    <w:basedOn w:val="DefaultParagraphFont"/>
    <w:uiPriority w:val="99"/>
    <w:semiHidden/>
    <w:rPr>
      <w:color w:val="808080"/>
    </w:rPr>
  </w:style>
  <w:style w:type="paragraph" w:customStyle="1" w:styleId="49DA440AB536C84C8E9778907787CD43">
    <w:name w:val="49DA440AB536C84C8E9778907787CD43"/>
  </w:style>
  <w:style w:type="paragraph" w:customStyle="1" w:styleId="E0FF620DFAC0DB469F1F2058ECEBBEF1">
    <w:name w:val="E0FF620DFAC0DB469F1F2058ECEBBEF1"/>
    <w:rsid w:val="0072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456</Words>
  <Characters>2604</Characters>
  <Application>Microsoft Macintosh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Parallelsesjon 2</vt:lpstr>
      <vt:lpstr/>
    </vt:vector>
  </TitlesOfParts>
  <Company>Universitets- og høgskolerådet</Company>
  <LinksUpToDate>false</LinksUpToDate>
  <CharactersWithSpaces>3054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Parallelsesjon 2</dc:title>
  <dc:creator>Ragnar Lie</dc:creator>
  <cp:lastModifiedBy>Ragnar Lie</cp:lastModifiedBy>
  <cp:revision>8</cp:revision>
  <cp:lastPrinted>2013-04-15T09:30:00Z</cp:lastPrinted>
  <dcterms:created xsi:type="dcterms:W3CDTF">2013-04-15T11:13:00Z</dcterms:created>
  <dcterms:modified xsi:type="dcterms:W3CDTF">2013-04-15T11:37:00Z</dcterms:modified>
</cp:coreProperties>
</file>